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0B6A64">
      <w:pPr>
        <w:adjustRightInd w:val="0"/>
        <w:snapToGrid w:val="0"/>
        <w:jc w:val="center"/>
        <w:rPr>
          <w:rFonts w:hint="eastAsia" w:ascii="方正小标宋简体" w:eastAsia="方正小标宋简体"/>
          <w:sz w:val="44"/>
          <w:szCs w:val="44"/>
        </w:rPr>
      </w:pPr>
    </w:p>
    <w:p w14:paraId="76A80030">
      <w:pPr>
        <w:adjustRightInd w:val="0"/>
        <w:snapToGrid w:val="0"/>
        <w:jc w:val="center"/>
        <w:rPr>
          <w:rFonts w:hint="eastAsia" w:ascii="方正小标宋简体" w:eastAsia="方正小标宋简体"/>
          <w:sz w:val="44"/>
          <w:szCs w:val="44"/>
        </w:rPr>
      </w:pPr>
      <w:r>
        <w:rPr>
          <w:rFonts w:hint="eastAsia" w:ascii="方正小标宋简体" w:eastAsia="方正小标宋简体"/>
          <w:sz w:val="44"/>
          <w:szCs w:val="44"/>
        </w:rPr>
        <w:t>济南市消防安全宣传教育规定</w:t>
      </w:r>
    </w:p>
    <w:p w14:paraId="7FA239E1">
      <w:pPr>
        <w:adjustRightInd w:val="0"/>
        <w:snapToGrid w:val="0"/>
        <w:jc w:val="center"/>
        <w:rPr>
          <w:rFonts w:hint="eastAsia" w:ascii="方正小标宋简体" w:eastAsia="方正小标宋简体"/>
          <w:sz w:val="44"/>
          <w:szCs w:val="44"/>
        </w:rPr>
      </w:pPr>
    </w:p>
    <w:p w14:paraId="38CA5A42">
      <w:pPr>
        <w:adjustRightInd w:val="0"/>
        <w:snapToGrid w:val="0"/>
        <w:spacing w:line="360" w:lineRule="auto"/>
        <w:ind w:firstLine="640" w:firstLineChars="200"/>
        <w:rPr>
          <w:rFonts w:hint="eastAsia" w:ascii="楷体_GB2312" w:eastAsia="楷体_GB2312"/>
          <w:sz w:val="32"/>
          <w:szCs w:val="32"/>
        </w:rPr>
      </w:pPr>
      <w:r>
        <w:rPr>
          <w:rFonts w:hint="eastAsia" w:ascii="楷体_GB2312" w:eastAsia="楷体_GB2312"/>
          <w:sz w:val="32"/>
          <w:szCs w:val="32"/>
        </w:rPr>
        <w:t>(2023年9月13日济南市人民政府令第282号发布 自2023年11月1日起施行)</w:t>
      </w:r>
    </w:p>
    <w:p w14:paraId="1C9BAB96">
      <w:pPr>
        <w:ind w:firstLine="640" w:firstLineChars="200"/>
        <w:jc w:val="center"/>
        <w:rPr>
          <w:rFonts w:hint="eastAsia" w:ascii="黑体" w:hAnsi="黑体" w:eastAsia="黑体" w:cs="黑体"/>
          <w:sz w:val="32"/>
          <w:szCs w:val="32"/>
        </w:rPr>
      </w:pPr>
      <w:r>
        <w:rPr>
          <w:rFonts w:hint="eastAsia" w:ascii="黑体" w:hAnsi="黑体" w:eastAsia="黑体" w:cs="黑体"/>
          <w:sz w:val="32"/>
          <w:szCs w:val="32"/>
        </w:rPr>
        <w:t>第一章  总则</w:t>
      </w:r>
    </w:p>
    <w:p w14:paraId="0FA238A5">
      <w:pPr>
        <w:pStyle w:val="6"/>
        <w:keepNext w:val="0"/>
        <w:keepLines w:val="0"/>
        <w:widowControl/>
        <w:suppressLineNumbers w:val="0"/>
        <w:spacing w:before="0" w:beforeAutospacing="0" w:after="0" w:afterAutospacing="0" w:line="420" w:lineRule="atLeast"/>
        <w:ind w:left="0" w:right="0" w:firstLine="420"/>
        <w:rPr>
          <w:rFonts w:hint="default" w:ascii="sans-serif" w:hAnsi="sans-serif" w:eastAsia="sans-serif" w:cs="sans-serif"/>
          <w:i w:val="0"/>
          <w:iCs w:val="0"/>
          <w:caps w:val="0"/>
          <w:color w:val="000000"/>
          <w:spacing w:val="0"/>
          <w:sz w:val="19"/>
          <w:szCs w:val="19"/>
        </w:rPr>
      </w:pPr>
    </w:p>
    <w:p w14:paraId="2091F908">
      <w:pPr>
        <w:ind w:firstLine="640" w:firstLineChars="200"/>
        <w:rPr>
          <w:rFonts w:hint="default" w:ascii="仿宋_GB2312" w:hAnsi="黑体" w:eastAsia="仿宋_GB2312"/>
          <w:sz w:val="32"/>
          <w:szCs w:val="32"/>
        </w:rPr>
      </w:pPr>
      <w:r>
        <w:rPr>
          <w:rFonts w:hint="eastAsia" w:ascii="黑体" w:hAnsi="黑体" w:eastAsia="黑体" w:cs="黑体"/>
          <w:sz w:val="32"/>
          <w:szCs w:val="32"/>
        </w:rPr>
        <w:t>第一条</w:t>
      </w:r>
      <w:r>
        <w:rPr>
          <w:rFonts w:hint="eastAsia" w:ascii="仿宋_GB2312" w:hAnsi="黑体" w:eastAsia="仿宋_GB2312"/>
          <w:sz w:val="32"/>
          <w:szCs w:val="32"/>
        </w:rPr>
        <w:t>  为了加强消防安全宣传教育工作，提升公民消防安全素质，有效预防火灾，减少火灾危害，保障人民群众生命和财产安全，根据《中华人民共和国消防法》《山东省消防条例》等有关法律、法规，结合本市实际，制定本规定。</w:t>
      </w:r>
    </w:p>
    <w:p w14:paraId="17357642">
      <w:pPr>
        <w:ind w:firstLine="640" w:firstLineChars="200"/>
        <w:rPr>
          <w:rFonts w:hint="default" w:ascii="仿宋_GB2312" w:hAnsi="黑体" w:eastAsia="仿宋_GB2312"/>
          <w:sz w:val="32"/>
          <w:szCs w:val="32"/>
        </w:rPr>
      </w:pPr>
      <w:r>
        <w:rPr>
          <w:rFonts w:hint="eastAsia" w:ascii="黑体" w:hAnsi="黑体" w:eastAsia="黑体" w:cs="黑体"/>
          <w:sz w:val="32"/>
          <w:szCs w:val="32"/>
        </w:rPr>
        <w:t>第二条</w:t>
      </w:r>
      <w:r>
        <w:rPr>
          <w:rFonts w:hint="eastAsia" w:ascii="仿宋_GB2312" w:hAnsi="黑体" w:eastAsia="仿宋_GB2312"/>
          <w:sz w:val="32"/>
          <w:szCs w:val="32"/>
        </w:rPr>
        <w:t>  本市行政区域内开展消防安全宣传、教育和消防演练等活动适用本规定。</w:t>
      </w:r>
    </w:p>
    <w:p w14:paraId="64A00BD5">
      <w:pPr>
        <w:ind w:firstLine="640" w:firstLineChars="200"/>
        <w:rPr>
          <w:rFonts w:hint="default" w:ascii="仿宋_GB2312" w:hAnsi="黑体" w:eastAsia="仿宋_GB2312"/>
          <w:sz w:val="32"/>
          <w:szCs w:val="32"/>
        </w:rPr>
      </w:pPr>
      <w:r>
        <w:rPr>
          <w:rFonts w:hint="eastAsia" w:ascii="黑体" w:hAnsi="黑体" w:eastAsia="黑体" w:cs="黑体"/>
          <w:sz w:val="32"/>
          <w:szCs w:val="32"/>
        </w:rPr>
        <w:t>第三条</w:t>
      </w:r>
      <w:r>
        <w:rPr>
          <w:rFonts w:hint="eastAsia" w:ascii="仿宋_GB2312" w:hAnsi="黑体" w:eastAsia="仿宋_GB2312"/>
          <w:sz w:val="32"/>
          <w:szCs w:val="32"/>
        </w:rPr>
        <w:t>  市、区县人民政府负责本行政区域内消防安全宣传教育工作的组织领导，将消防安全宣传教育经费列入本级财政预算，建立健全消防安全宣传教育督导与协作机制，研究加强消防安全宣传教育工作的措施。</w:t>
      </w:r>
    </w:p>
    <w:p w14:paraId="3965568E">
      <w:pPr>
        <w:ind w:firstLine="640" w:firstLineChars="200"/>
        <w:rPr>
          <w:rFonts w:hint="default" w:ascii="仿宋_GB2312" w:hAnsi="黑体" w:eastAsia="仿宋_GB2312"/>
          <w:sz w:val="32"/>
          <w:szCs w:val="32"/>
        </w:rPr>
      </w:pPr>
      <w:r>
        <w:rPr>
          <w:rFonts w:hint="eastAsia" w:ascii="仿宋_GB2312" w:hAnsi="黑体" w:eastAsia="仿宋_GB2312"/>
          <w:sz w:val="32"/>
          <w:szCs w:val="32"/>
        </w:rPr>
        <w:t>镇人民政府、街道办事处依法履行消防安全宣传教育职责，组织开展经常性消防安全宣传教育，指导村民委员会、居民委员会按规定开展消防安全宣传教育工作。</w:t>
      </w:r>
    </w:p>
    <w:p w14:paraId="52D48BC9">
      <w:pPr>
        <w:ind w:firstLine="640" w:firstLineChars="200"/>
        <w:rPr>
          <w:rFonts w:hint="default" w:ascii="仿宋_GB2312" w:hAnsi="黑体" w:eastAsia="仿宋_GB2312"/>
          <w:sz w:val="32"/>
          <w:szCs w:val="32"/>
        </w:rPr>
      </w:pPr>
      <w:r>
        <w:rPr>
          <w:rFonts w:hint="eastAsia" w:ascii="仿宋_GB2312" w:hAnsi="黑体" w:eastAsia="仿宋_GB2312"/>
          <w:sz w:val="32"/>
          <w:szCs w:val="32"/>
        </w:rPr>
        <w:t>村民委员会、居民委员会依法落实消防安全宣传教育工作制度。</w:t>
      </w:r>
    </w:p>
    <w:p w14:paraId="134E45B0">
      <w:pPr>
        <w:ind w:firstLine="640" w:firstLineChars="200"/>
        <w:rPr>
          <w:rFonts w:hint="default" w:ascii="仿宋_GB2312" w:hAnsi="黑体" w:eastAsia="仿宋_GB2312"/>
          <w:sz w:val="32"/>
          <w:szCs w:val="32"/>
        </w:rPr>
      </w:pPr>
      <w:r>
        <w:rPr>
          <w:rFonts w:hint="eastAsia" w:ascii="黑体" w:hAnsi="黑体" w:eastAsia="黑体" w:cs="黑体"/>
          <w:sz w:val="32"/>
          <w:szCs w:val="32"/>
        </w:rPr>
        <w:t>第四条</w:t>
      </w:r>
      <w:r>
        <w:rPr>
          <w:rFonts w:hint="eastAsia" w:ascii="仿宋_GB2312" w:hAnsi="黑体" w:eastAsia="仿宋_GB2312"/>
          <w:sz w:val="32"/>
          <w:szCs w:val="32"/>
        </w:rPr>
        <w:t>  市、区县消防救援机构依法履行消防安全宣传教育职责，并对本行政区域内消防安全宣传教育工作实施监督管理。</w:t>
      </w:r>
    </w:p>
    <w:p w14:paraId="59EA4B08">
      <w:pPr>
        <w:ind w:firstLine="640" w:firstLineChars="200"/>
        <w:rPr>
          <w:rFonts w:hint="default" w:ascii="仿宋_GB2312" w:hAnsi="黑体" w:eastAsia="仿宋_GB2312"/>
          <w:sz w:val="32"/>
          <w:szCs w:val="32"/>
        </w:rPr>
      </w:pPr>
      <w:r>
        <w:rPr>
          <w:rFonts w:hint="eastAsia" w:ascii="仿宋_GB2312" w:hAnsi="黑体" w:eastAsia="仿宋_GB2312"/>
          <w:sz w:val="32"/>
          <w:szCs w:val="32"/>
        </w:rPr>
        <w:t>公安派出所按照管理权限依法履行消防安全宣传教育职责，并对辖区单位开展消防安全宣传教育情况进行检查指导。</w:t>
      </w:r>
    </w:p>
    <w:p w14:paraId="0F9A1664">
      <w:pPr>
        <w:ind w:firstLine="640" w:firstLineChars="200"/>
        <w:rPr>
          <w:rFonts w:hint="default" w:ascii="仿宋_GB2312" w:hAnsi="黑体" w:eastAsia="仿宋_GB2312"/>
          <w:sz w:val="32"/>
          <w:szCs w:val="32"/>
        </w:rPr>
      </w:pPr>
      <w:r>
        <w:rPr>
          <w:rFonts w:hint="eastAsia" w:ascii="黑体" w:hAnsi="黑体" w:eastAsia="黑体" w:cs="黑体"/>
          <w:sz w:val="32"/>
          <w:szCs w:val="32"/>
        </w:rPr>
        <w:t>第五条</w:t>
      </w:r>
      <w:r>
        <w:rPr>
          <w:rFonts w:hint="eastAsia" w:ascii="仿宋_GB2312" w:hAnsi="黑体" w:eastAsia="仿宋_GB2312"/>
          <w:sz w:val="32"/>
          <w:szCs w:val="32"/>
        </w:rPr>
        <w:t>  本市消防安全宣传教育工作遵循政府统一领导、部门依法监管、单位全面负责、公民积极参与的原则，实行消防安全宣传教育责任制。</w:t>
      </w:r>
    </w:p>
    <w:p w14:paraId="43E936EE">
      <w:pPr>
        <w:ind w:firstLine="640" w:firstLineChars="200"/>
        <w:rPr>
          <w:rFonts w:hint="default" w:ascii="仿宋_GB2312" w:hAnsi="黑体" w:eastAsia="仿宋_GB2312"/>
          <w:sz w:val="32"/>
          <w:szCs w:val="32"/>
        </w:rPr>
      </w:pPr>
    </w:p>
    <w:p w14:paraId="5E5D8070">
      <w:pPr>
        <w:ind w:firstLine="640" w:firstLineChars="200"/>
        <w:jc w:val="center"/>
        <w:rPr>
          <w:rFonts w:hint="default" w:ascii="黑体" w:hAnsi="黑体" w:eastAsia="黑体" w:cs="黑体"/>
          <w:sz w:val="32"/>
          <w:szCs w:val="32"/>
        </w:rPr>
      </w:pPr>
      <w:r>
        <w:rPr>
          <w:rFonts w:hint="eastAsia" w:ascii="黑体" w:hAnsi="黑体" w:eastAsia="黑体" w:cs="黑体"/>
          <w:sz w:val="32"/>
          <w:szCs w:val="32"/>
        </w:rPr>
        <w:t>第二章  管理职责</w:t>
      </w:r>
    </w:p>
    <w:p w14:paraId="52582CEC">
      <w:pPr>
        <w:ind w:firstLine="640" w:firstLineChars="200"/>
        <w:rPr>
          <w:rFonts w:hint="default" w:ascii="仿宋_GB2312" w:hAnsi="黑体" w:eastAsia="仿宋_GB2312"/>
          <w:sz w:val="32"/>
          <w:szCs w:val="32"/>
        </w:rPr>
      </w:pPr>
    </w:p>
    <w:p w14:paraId="0020D841">
      <w:pPr>
        <w:ind w:firstLine="640" w:firstLineChars="200"/>
        <w:rPr>
          <w:rFonts w:hint="default" w:ascii="仿宋_GB2312" w:hAnsi="黑体" w:eastAsia="仿宋_GB2312"/>
          <w:sz w:val="32"/>
          <w:szCs w:val="32"/>
        </w:rPr>
      </w:pPr>
      <w:r>
        <w:rPr>
          <w:rFonts w:hint="eastAsia" w:ascii="黑体" w:hAnsi="黑体" w:eastAsia="黑体" w:cs="黑体"/>
          <w:sz w:val="32"/>
          <w:szCs w:val="32"/>
        </w:rPr>
        <w:t>第六条</w:t>
      </w:r>
      <w:r>
        <w:rPr>
          <w:rFonts w:hint="eastAsia" w:ascii="仿宋_GB2312" w:hAnsi="黑体" w:eastAsia="仿宋_GB2312"/>
          <w:sz w:val="32"/>
          <w:szCs w:val="32"/>
        </w:rPr>
        <w:t>  市、区县人民政府有关部门应当在各自职责范围内履行下列消防安全宣传教育职责：</w:t>
      </w:r>
    </w:p>
    <w:p w14:paraId="6EFF737A">
      <w:pPr>
        <w:ind w:firstLine="640" w:firstLineChars="200"/>
        <w:rPr>
          <w:rFonts w:hint="default" w:ascii="仿宋_GB2312" w:hAnsi="黑体" w:eastAsia="仿宋_GB2312"/>
          <w:sz w:val="32"/>
          <w:szCs w:val="32"/>
        </w:rPr>
      </w:pPr>
      <w:r>
        <w:rPr>
          <w:rFonts w:hint="eastAsia" w:ascii="仿宋_GB2312" w:hAnsi="黑体" w:eastAsia="仿宋_GB2312"/>
          <w:sz w:val="32"/>
          <w:szCs w:val="32"/>
        </w:rPr>
        <w:t>（一）根据本行业、本系统业务工作特点，将消防安全宣传教育内容纳入行业安全生产规划计划和应急预案，提高消防安全水平；</w:t>
      </w:r>
    </w:p>
    <w:p w14:paraId="7CAE3364">
      <w:pPr>
        <w:ind w:firstLine="640" w:firstLineChars="200"/>
        <w:rPr>
          <w:rFonts w:hint="default" w:ascii="仿宋_GB2312" w:hAnsi="黑体" w:eastAsia="仿宋_GB2312"/>
          <w:sz w:val="32"/>
          <w:szCs w:val="32"/>
        </w:rPr>
      </w:pPr>
      <w:r>
        <w:rPr>
          <w:rFonts w:hint="eastAsia" w:ascii="仿宋_GB2312" w:hAnsi="黑体" w:eastAsia="仿宋_GB2312"/>
          <w:sz w:val="32"/>
          <w:szCs w:val="32"/>
        </w:rPr>
        <w:t>（二）依法督促本行业、本系统相关单位落实消防安全宣传教育责任制，开展消防安全宣传教育培训，定期组织消防演练，提高行业从业人员消防安全意识；</w:t>
      </w:r>
    </w:p>
    <w:p w14:paraId="73A39248">
      <w:pPr>
        <w:ind w:firstLine="640" w:firstLineChars="200"/>
        <w:rPr>
          <w:rFonts w:hint="default" w:ascii="仿宋_GB2312" w:hAnsi="黑体" w:eastAsia="仿宋_GB2312"/>
          <w:sz w:val="32"/>
          <w:szCs w:val="32"/>
        </w:rPr>
      </w:pPr>
      <w:r>
        <w:rPr>
          <w:rFonts w:hint="eastAsia" w:ascii="仿宋_GB2312" w:hAnsi="黑体" w:eastAsia="仿宋_GB2312"/>
          <w:sz w:val="32"/>
          <w:szCs w:val="32"/>
        </w:rPr>
        <w:t>（三）法律、法规、规章规定的其他消防安全宣传教育职责。</w:t>
      </w:r>
    </w:p>
    <w:p w14:paraId="7486575C">
      <w:pPr>
        <w:ind w:firstLine="640" w:firstLineChars="200"/>
        <w:rPr>
          <w:rFonts w:hint="default" w:ascii="仿宋_GB2312" w:hAnsi="黑体" w:eastAsia="仿宋_GB2312"/>
          <w:sz w:val="32"/>
          <w:szCs w:val="32"/>
        </w:rPr>
      </w:pPr>
      <w:r>
        <w:rPr>
          <w:rFonts w:hint="eastAsia" w:ascii="黑体" w:hAnsi="黑体" w:eastAsia="黑体" w:cs="黑体"/>
          <w:sz w:val="32"/>
          <w:szCs w:val="32"/>
        </w:rPr>
        <w:t>第七条</w:t>
      </w:r>
      <w:r>
        <w:rPr>
          <w:rFonts w:hint="eastAsia" w:ascii="仿宋_GB2312" w:hAnsi="黑体" w:eastAsia="仿宋_GB2312"/>
          <w:sz w:val="32"/>
          <w:szCs w:val="32"/>
        </w:rPr>
        <w:t>  消防救援机构应当履行下列职责：</w:t>
      </w:r>
    </w:p>
    <w:p w14:paraId="3C68E5EC">
      <w:pPr>
        <w:ind w:firstLine="640" w:firstLineChars="200"/>
        <w:rPr>
          <w:rFonts w:hint="default" w:ascii="仿宋_GB2312" w:hAnsi="黑体" w:eastAsia="仿宋_GB2312"/>
          <w:sz w:val="32"/>
          <w:szCs w:val="32"/>
        </w:rPr>
      </w:pPr>
      <w:r>
        <w:rPr>
          <w:rFonts w:hint="eastAsia" w:ascii="仿宋_GB2312" w:hAnsi="黑体" w:eastAsia="仿宋_GB2312"/>
          <w:sz w:val="32"/>
          <w:szCs w:val="32"/>
        </w:rPr>
        <w:t>（一）组织开展消防法律、法规和消防知识宣传教育，对消防安全宣传教育工作进行业务指导和监督；</w:t>
      </w:r>
    </w:p>
    <w:p w14:paraId="6F502294">
      <w:pPr>
        <w:ind w:firstLine="640" w:firstLineChars="200"/>
        <w:rPr>
          <w:rFonts w:hint="default" w:ascii="仿宋_GB2312" w:hAnsi="黑体" w:eastAsia="仿宋_GB2312"/>
          <w:sz w:val="32"/>
          <w:szCs w:val="32"/>
        </w:rPr>
      </w:pPr>
      <w:r>
        <w:rPr>
          <w:rFonts w:hint="eastAsia" w:ascii="仿宋_GB2312" w:hAnsi="黑体" w:eastAsia="仿宋_GB2312"/>
          <w:sz w:val="32"/>
          <w:szCs w:val="32"/>
        </w:rPr>
        <w:t>（二）定期对村民委员会、居民委员会的负责人和专（兼）职消防队、志愿消防队的负责人开展消防安全培训；</w:t>
      </w:r>
    </w:p>
    <w:p w14:paraId="77353370">
      <w:pPr>
        <w:ind w:firstLine="640" w:firstLineChars="200"/>
        <w:rPr>
          <w:rFonts w:hint="default" w:ascii="仿宋_GB2312" w:hAnsi="黑体" w:eastAsia="仿宋_GB2312"/>
          <w:sz w:val="32"/>
          <w:szCs w:val="32"/>
        </w:rPr>
      </w:pPr>
      <w:r>
        <w:rPr>
          <w:rFonts w:hint="eastAsia" w:ascii="仿宋_GB2312" w:hAnsi="黑体" w:eastAsia="仿宋_GB2312"/>
          <w:sz w:val="32"/>
          <w:szCs w:val="32"/>
        </w:rPr>
        <w:t>（三）指导消防救援站、消防科普教育基地有序、规范开放，引导机关、团体、企业、事业等单位和社会群众参观体验。</w:t>
      </w:r>
    </w:p>
    <w:p w14:paraId="25F08ADF">
      <w:pPr>
        <w:ind w:firstLine="640" w:firstLineChars="200"/>
        <w:rPr>
          <w:rFonts w:hint="default" w:ascii="仿宋_GB2312" w:hAnsi="黑体" w:eastAsia="仿宋_GB2312"/>
          <w:sz w:val="32"/>
          <w:szCs w:val="32"/>
        </w:rPr>
      </w:pPr>
      <w:r>
        <w:rPr>
          <w:rFonts w:hint="eastAsia" w:ascii="黑体" w:hAnsi="黑体" w:eastAsia="黑体" w:cs="黑体"/>
          <w:sz w:val="32"/>
          <w:szCs w:val="32"/>
        </w:rPr>
        <w:t>第八条</w:t>
      </w:r>
      <w:r>
        <w:rPr>
          <w:rFonts w:hint="eastAsia" w:ascii="仿宋_GB2312" w:hAnsi="黑体" w:eastAsia="仿宋_GB2312"/>
          <w:sz w:val="32"/>
          <w:szCs w:val="32"/>
        </w:rPr>
        <w:t>  应急管理部门应当履行下列职责：</w:t>
      </w:r>
    </w:p>
    <w:p w14:paraId="0BDA03E9">
      <w:pPr>
        <w:ind w:firstLine="640" w:firstLineChars="200"/>
        <w:rPr>
          <w:rFonts w:hint="default" w:ascii="仿宋_GB2312" w:hAnsi="黑体" w:eastAsia="仿宋_GB2312"/>
          <w:sz w:val="32"/>
          <w:szCs w:val="32"/>
        </w:rPr>
      </w:pPr>
      <w:r>
        <w:rPr>
          <w:rFonts w:hint="eastAsia" w:ascii="仿宋_GB2312" w:hAnsi="黑体" w:eastAsia="仿宋_GB2312"/>
          <w:sz w:val="32"/>
          <w:szCs w:val="32"/>
        </w:rPr>
        <w:t>（一）指导工矿商贸企业依法开展消防安全宣传教育工作，将消防安全知识纳入企业安全生产教育、培训内容；</w:t>
      </w:r>
    </w:p>
    <w:p w14:paraId="5C7FA013">
      <w:pPr>
        <w:ind w:firstLine="640" w:firstLineChars="200"/>
        <w:rPr>
          <w:rFonts w:hint="default" w:ascii="仿宋_GB2312" w:hAnsi="黑体" w:eastAsia="仿宋_GB2312"/>
          <w:sz w:val="32"/>
          <w:szCs w:val="32"/>
        </w:rPr>
      </w:pPr>
      <w:r>
        <w:rPr>
          <w:rFonts w:hint="eastAsia" w:ascii="仿宋_GB2312" w:hAnsi="黑体" w:eastAsia="仿宋_GB2312"/>
          <w:sz w:val="32"/>
          <w:szCs w:val="32"/>
        </w:rPr>
        <w:t>（二）将消防安全宣传教育纳入“安全生产月”“防灾减灾宣传周”等活动内容并进行考评。</w:t>
      </w:r>
    </w:p>
    <w:p w14:paraId="0E61CB4D">
      <w:pPr>
        <w:ind w:firstLine="640" w:firstLineChars="200"/>
        <w:rPr>
          <w:rFonts w:hint="default" w:ascii="仿宋_GB2312" w:hAnsi="黑体" w:eastAsia="仿宋_GB2312"/>
          <w:sz w:val="32"/>
          <w:szCs w:val="32"/>
        </w:rPr>
      </w:pPr>
      <w:r>
        <w:rPr>
          <w:rFonts w:hint="eastAsia" w:ascii="黑体" w:hAnsi="黑体" w:eastAsia="黑体" w:cs="黑体"/>
          <w:sz w:val="32"/>
          <w:szCs w:val="32"/>
        </w:rPr>
        <w:t>第九条</w:t>
      </w:r>
      <w:r>
        <w:rPr>
          <w:rFonts w:hint="eastAsia" w:ascii="仿宋_GB2312" w:hAnsi="黑体" w:eastAsia="仿宋_GB2312"/>
          <w:sz w:val="32"/>
          <w:szCs w:val="32"/>
        </w:rPr>
        <w:t>  教育部门应当履行下列职责：</w:t>
      </w:r>
    </w:p>
    <w:p w14:paraId="6FCFCBC8">
      <w:pPr>
        <w:ind w:firstLine="640" w:firstLineChars="200"/>
        <w:rPr>
          <w:rFonts w:hint="default" w:ascii="仿宋_GB2312" w:hAnsi="黑体" w:eastAsia="仿宋_GB2312"/>
          <w:sz w:val="32"/>
          <w:szCs w:val="32"/>
        </w:rPr>
      </w:pPr>
      <w:r>
        <w:rPr>
          <w:rFonts w:hint="eastAsia" w:ascii="仿宋_GB2312" w:hAnsi="黑体" w:eastAsia="仿宋_GB2312"/>
          <w:sz w:val="32"/>
          <w:szCs w:val="32"/>
        </w:rPr>
        <w:t>（一）将学校消防安全教育培训工作纳入教育培训规划，并进行督导考核；</w:t>
      </w:r>
    </w:p>
    <w:p w14:paraId="21CE4051">
      <w:pPr>
        <w:ind w:firstLine="640" w:firstLineChars="200"/>
        <w:rPr>
          <w:rFonts w:hint="default" w:ascii="仿宋_GB2312" w:hAnsi="黑体" w:eastAsia="仿宋_GB2312"/>
          <w:sz w:val="32"/>
          <w:szCs w:val="32"/>
        </w:rPr>
      </w:pPr>
      <w:r>
        <w:rPr>
          <w:rFonts w:hint="eastAsia" w:ascii="仿宋_GB2312" w:hAnsi="黑体" w:eastAsia="仿宋_GB2312"/>
          <w:sz w:val="32"/>
          <w:szCs w:val="32"/>
        </w:rPr>
        <w:t>（二）指导和监督学校将消防知识、逃生技能纳入教学和教职员工岗位培训内容；</w:t>
      </w:r>
    </w:p>
    <w:p w14:paraId="12907B8C">
      <w:pPr>
        <w:ind w:firstLine="640" w:firstLineChars="200"/>
        <w:rPr>
          <w:rFonts w:hint="default" w:ascii="仿宋_GB2312" w:hAnsi="黑体" w:eastAsia="仿宋_GB2312"/>
          <w:sz w:val="32"/>
          <w:szCs w:val="32"/>
        </w:rPr>
      </w:pPr>
      <w:r>
        <w:rPr>
          <w:rFonts w:hint="eastAsia" w:ascii="仿宋_GB2312" w:hAnsi="黑体" w:eastAsia="仿宋_GB2312"/>
          <w:sz w:val="32"/>
          <w:szCs w:val="32"/>
        </w:rPr>
        <w:t>（三）鼓励教师、学生参加消防志愿者组织，开展消防宣传志愿活动。</w:t>
      </w:r>
    </w:p>
    <w:p w14:paraId="61B0FD56">
      <w:pPr>
        <w:ind w:firstLine="640" w:firstLineChars="200"/>
        <w:rPr>
          <w:rFonts w:hint="default" w:ascii="仿宋_GB2312" w:hAnsi="黑体" w:eastAsia="仿宋_GB2312"/>
          <w:sz w:val="32"/>
          <w:szCs w:val="32"/>
        </w:rPr>
      </w:pPr>
      <w:r>
        <w:rPr>
          <w:rFonts w:hint="eastAsia" w:ascii="黑体" w:hAnsi="黑体" w:eastAsia="黑体" w:cs="黑体"/>
          <w:sz w:val="32"/>
          <w:szCs w:val="32"/>
        </w:rPr>
        <w:t>第十条</w:t>
      </w:r>
      <w:r>
        <w:rPr>
          <w:rFonts w:hint="eastAsia" w:ascii="仿宋_GB2312" w:hAnsi="黑体" w:eastAsia="仿宋_GB2312"/>
          <w:sz w:val="32"/>
          <w:szCs w:val="32"/>
        </w:rPr>
        <w:t>  民政部门应当履行下列职责：</w:t>
      </w:r>
    </w:p>
    <w:p w14:paraId="3106A8AE">
      <w:pPr>
        <w:ind w:firstLine="640" w:firstLineChars="200"/>
        <w:rPr>
          <w:rFonts w:hint="default" w:ascii="仿宋_GB2312" w:hAnsi="黑体" w:eastAsia="仿宋_GB2312"/>
          <w:sz w:val="32"/>
          <w:szCs w:val="32"/>
        </w:rPr>
      </w:pPr>
      <w:r>
        <w:rPr>
          <w:rFonts w:hint="eastAsia" w:ascii="仿宋_GB2312" w:hAnsi="黑体" w:eastAsia="仿宋_GB2312"/>
          <w:sz w:val="32"/>
          <w:szCs w:val="32"/>
        </w:rPr>
        <w:t>（一）将消防安全宣传教育纳入民政安全教育培训规划并组织实施，结合养老服务等工作开展消防安全宣传教育；</w:t>
      </w:r>
    </w:p>
    <w:p w14:paraId="7FFF7163">
      <w:pPr>
        <w:ind w:firstLine="640" w:firstLineChars="200"/>
        <w:rPr>
          <w:rFonts w:hint="default" w:ascii="仿宋_GB2312" w:hAnsi="黑体" w:eastAsia="仿宋_GB2312"/>
          <w:sz w:val="32"/>
          <w:szCs w:val="32"/>
        </w:rPr>
      </w:pPr>
      <w:r>
        <w:rPr>
          <w:rFonts w:hint="eastAsia" w:ascii="仿宋_GB2312" w:hAnsi="黑体" w:eastAsia="仿宋_GB2312"/>
          <w:sz w:val="32"/>
          <w:szCs w:val="32"/>
        </w:rPr>
        <w:t>（二）督促和指导敬老院、福利院、养老机构、救助站等单位每季度开展用火用电和自救逃生安全教育。</w:t>
      </w:r>
    </w:p>
    <w:p w14:paraId="5B00E90D">
      <w:pPr>
        <w:ind w:firstLine="640" w:firstLineChars="200"/>
        <w:rPr>
          <w:rFonts w:hint="default" w:ascii="仿宋_GB2312" w:hAnsi="黑体" w:eastAsia="仿宋_GB2312"/>
          <w:sz w:val="32"/>
          <w:szCs w:val="32"/>
        </w:rPr>
      </w:pPr>
      <w:r>
        <w:rPr>
          <w:rFonts w:hint="eastAsia" w:ascii="黑体" w:hAnsi="黑体" w:eastAsia="黑体" w:cs="黑体"/>
          <w:sz w:val="32"/>
          <w:szCs w:val="32"/>
        </w:rPr>
        <w:t>第十一条</w:t>
      </w:r>
      <w:r>
        <w:rPr>
          <w:rFonts w:hint="eastAsia" w:ascii="仿宋_GB2312" w:hAnsi="黑体" w:eastAsia="仿宋_GB2312"/>
          <w:sz w:val="32"/>
          <w:szCs w:val="32"/>
        </w:rPr>
        <w:t>  文化和旅游部门应当履行下列职责：</w:t>
      </w:r>
    </w:p>
    <w:p w14:paraId="5F646156">
      <w:pPr>
        <w:ind w:firstLine="640" w:firstLineChars="200"/>
        <w:rPr>
          <w:rFonts w:hint="default" w:ascii="仿宋_GB2312" w:hAnsi="黑体" w:eastAsia="仿宋_GB2312"/>
          <w:sz w:val="32"/>
          <w:szCs w:val="32"/>
        </w:rPr>
      </w:pPr>
      <w:r>
        <w:rPr>
          <w:rFonts w:hint="eastAsia" w:ascii="仿宋_GB2312" w:hAnsi="黑体" w:eastAsia="仿宋_GB2312"/>
          <w:sz w:val="32"/>
          <w:szCs w:val="32"/>
        </w:rPr>
        <w:t>（一）推动消防文化建设，把消防安全宣传教育纳入文化下乡活动，融入基层群众文化活动；</w:t>
      </w:r>
    </w:p>
    <w:p w14:paraId="77C99AF9">
      <w:pPr>
        <w:ind w:firstLine="640" w:firstLineChars="200"/>
        <w:rPr>
          <w:rFonts w:hint="default" w:ascii="仿宋_GB2312" w:hAnsi="黑体" w:eastAsia="仿宋_GB2312"/>
          <w:sz w:val="32"/>
          <w:szCs w:val="32"/>
        </w:rPr>
      </w:pPr>
      <w:r>
        <w:rPr>
          <w:rFonts w:hint="eastAsia" w:ascii="仿宋_GB2312" w:hAnsi="黑体" w:eastAsia="仿宋_GB2312"/>
          <w:sz w:val="32"/>
          <w:szCs w:val="32"/>
        </w:rPr>
        <w:t>（二）指导广播电影电视等媒体加强消防安全宣传报道，鼓励相关媒体安排播出消防公益广告、消防安全提示；</w:t>
      </w:r>
    </w:p>
    <w:p w14:paraId="1EB7A13F">
      <w:pPr>
        <w:ind w:firstLine="640" w:firstLineChars="200"/>
        <w:rPr>
          <w:rFonts w:hint="default" w:ascii="仿宋_GB2312" w:hAnsi="黑体" w:eastAsia="仿宋_GB2312"/>
          <w:sz w:val="32"/>
          <w:szCs w:val="32"/>
        </w:rPr>
      </w:pPr>
      <w:r>
        <w:rPr>
          <w:rFonts w:hint="eastAsia" w:ascii="仿宋_GB2312" w:hAnsi="黑体" w:eastAsia="仿宋_GB2312"/>
          <w:sz w:val="32"/>
          <w:szCs w:val="32"/>
        </w:rPr>
        <w:t>（三）指导旅行社加强游客消防安全教育，指导相关旅游企业将消防安全知识纳入旅游从业人员的岗位培训及考核内容。</w:t>
      </w:r>
    </w:p>
    <w:p w14:paraId="3F7C88B0">
      <w:pPr>
        <w:ind w:firstLine="640" w:firstLineChars="200"/>
        <w:rPr>
          <w:rFonts w:hint="default" w:ascii="仿宋_GB2312" w:hAnsi="黑体" w:eastAsia="仿宋_GB2312"/>
          <w:sz w:val="32"/>
          <w:szCs w:val="32"/>
        </w:rPr>
      </w:pPr>
      <w:r>
        <w:rPr>
          <w:rFonts w:hint="eastAsia" w:ascii="黑体" w:hAnsi="黑体" w:eastAsia="黑体" w:cs="黑体"/>
          <w:sz w:val="32"/>
          <w:szCs w:val="32"/>
        </w:rPr>
        <w:t>第十二条</w:t>
      </w:r>
      <w:r>
        <w:rPr>
          <w:rFonts w:hint="eastAsia" w:ascii="仿宋_GB2312" w:hAnsi="黑体" w:eastAsia="仿宋_GB2312"/>
          <w:sz w:val="32"/>
          <w:szCs w:val="32"/>
        </w:rPr>
        <w:t>  人力资源社会保障部门依法在职责范围内将消防安全知识纳入职业培训内容，并对消防安全类职业培训机构进行监督管理。</w:t>
      </w:r>
    </w:p>
    <w:p w14:paraId="45EE5090">
      <w:pPr>
        <w:ind w:firstLine="640" w:firstLineChars="200"/>
        <w:rPr>
          <w:rFonts w:hint="default" w:ascii="仿宋_GB2312" w:hAnsi="黑体" w:eastAsia="仿宋_GB2312"/>
          <w:sz w:val="32"/>
          <w:szCs w:val="32"/>
        </w:rPr>
      </w:pPr>
      <w:r>
        <w:rPr>
          <w:rFonts w:hint="eastAsia" w:ascii="黑体" w:hAnsi="黑体" w:eastAsia="黑体" w:cs="黑体"/>
          <w:sz w:val="32"/>
          <w:szCs w:val="32"/>
        </w:rPr>
        <w:t>第十三条</w:t>
      </w:r>
      <w:r>
        <w:rPr>
          <w:rFonts w:hint="eastAsia" w:ascii="仿宋_GB2312" w:hAnsi="黑体" w:eastAsia="仿宋_GB2312"/>
          <w:sz w:val="32"/>
          <w:szCs w:val="32"/>
        </w:rPr>
        <w:t>  住房城乡建设部门应当将消防法律法规和工程建设消防技术标准纳入建设行业相关执业人员的继续教育和从业人员的岗位培训及考核内容。</w:t>
      </w:r>
    </w:p>
    <w:p w14:paraId="0424A56B">
      <w:pPr>
        <w:ind w:firstLine="640" w:firstLineChars="200"/>
        <w:rPr>
          <w:rFonts w:hint="default" w:ascii="仿宋_GB2312" w:hAnsi="黑体" w:eastAsia="仿宋_GB2312"/>
          <w:sz w:val="32"/>
          <w:szCs w:val="32"/>
        </w:rPr>
      </w:pPr>
      <w:r>
        <w:rPr>
          <w:rFonts w:hint="eastAsia" w:ascii="黑体" w:hAnsi="黑体" w:eastAsia="黑体" w:cs="黑体"/>
          <w:sz w:val="32"/>
          <w:szCs w:val="32"/>
        </w:rPr>
        <w:t>第十四条</w:t>
      </w:r>
      <w:r>
        <w:rPr>
          <w:rFonts w:hint="eastAsia" w:ascii="仿宋_GB2312" w:hAnsi="黑体" w:eastAsia="仿宋_GB2312"/>
          <w:sz w:val="32"/>
          <w:szCs w:val="32"/>
        </w:rPr>
        <w:t>  工业和信息化、卫生健康、司法行政等部门根据各自职责做好消防安全宣传教育相关工作。</w:t>
      </w:r>
    </w:p>
    <w:p w14:paraId="3D9E02C7">
      <w:pPr>
        <w:ind w:firstLine="640" w:firstLineChars="200"/>
        <w:rPr>
          <w:rFonts w:hint="default" w:ascii="仿宋_GB2312" w:hAnsi="黑体" w:eastAsia="仿宋_GB2312"/>
          <w:sz w:val="32"/>
          <w:szCs w:val="32"/>
        </w:rPr>
      </w:pPr>
    </w:p>
    <w:p w14:paraId="3BB9F89C">
      <w:pPr>
        <w:ind w:firstLine="640" w:firstLineChars="200"/>
        <w:jc w:val="center"/>
        <w:rPr>
          <w:rFonts w:hint="default" w:ascii="黑体" w:hAnsi="黑体" w:eastAsia="黑体" w:cs="黑体"/>
          <w:sz w:val="32"/>
          <w:szCs w:val="32"/>
        </w:rPr>
      </w:pPr>
      <w:r>
        <w:rPr>
          <w:rFonts w:hint="eastAsia" w:ascii="黑体" w:hAnsi="黑体" w:eastAsia="黑体" w:cs="黑体"/>
          <w:sz w:val="32"/>
          <w:szCs w:val="32"/>
        </w:rPr>
        <w:t>第三章  单位责任</w:t>
      </w:r>
    </w:p>
    <w:p w14:paraId="1D9B88A2">
      <w:pPr>
        <w:ind w:firstLine="640" w:firstLineChars="200"/>
        <w:rPr>
          <w:rFonts w:hint="default" w:ascii="仿宋_GB2312" w:hAnsi="黑体" w:eastAsia="仿宋_GB2312"/>
          <w:sz w:val="32"/>
          <w:szCs w:val="32"/>
        </w:rPr>
      </w:pPr>
    </w:p>
    <w:p w14:paraId="0420982C">
      <w:pPr>
        <w:ind w:firstLine="640" w:firstLineChars="200"/>
        <w:rPr>
          <w:rFonts w:hint="default" w:ascii="仿宋_GB2312" w:hAnsi="黑体" w:eastAsia="仿宋_GB2312"/>
          <w:sz w:val="32"/>
          <w:szCs w:val="32"/>
        </w:rPr>
      </w:pPr>
      <w:r>
        <w:rPr>
          <w:rFonts w:hint="eastAsia" w:ascii="黑体" w:hAnsi="黑体" w:eastAsia="黑体" w:cs="黑体"/>
          <w:sz w:val="32"/>
          <w:szCs w:val="32"/>
        </w:rPr>
        <w:t>第十五条</w:t>
      </w:r>
      <w:r>
        <w:rPr>
          <w:rFonts w:hint="eastAsia" w:ascii="仿宋_GB2312" w:hAnsi="黑体" w:eastAsia="仿宋_GB2312"/>
          <w:sz w:val="32"/>
          <w:szCs w:val="32"/>
        </w:rPr>
        <w:t>  机关、团体、企业、事业等单位应当根据本单位特点建立健全消防安全宣传教育制度，履行下列职责：</w:t>
      </w:r>
    </w:p>
    <w:p w14:paraId="689E52CD">
      <w:pPr>
        <w:ind w:firstLine="640" w:firstLineChars="200"/>
        <w:rPr>
          <w:rFonts w:hint="default" w:ascii="仿宋_GB2312" w:hAnsi="黑体" w:eastAsia="仿宋_GB2312"/>
          <w:sz w:val="32"/>
          <w:szCs w:val="32"/>
        </w:rPr>
      </w:pPr>
      <w:r>
        <w:rPr>
          <w:rFonts w:hint="eastAsia" w:ascii="仿宋_GB2312" w:hAnsi="黑体" w:eastAsia="仿宋_GB2312"/>
          <w:sz w:val="32"/>
          <w:szCs w:val="32"/>
        </w:rPr>
        <w:t>（一）定期开展消防安全宣传教育；</w:t>
      </w:r>
    </w:p>
    <w:p w14:paraId="08599286">
      <w:pPr>
        <w:ind w:firstLine="640" w:firstLineChars="200"/>
        <w:rPr>
          <w:rFonts w:hint="default" w:ascii="仿宋_GB2312" w:hAnsi="黑体" w:eastAsia="仿宋_GB2312"/>
          <w:sz w:val="32"/>
          <w:szCs w:val="32"/>
        </w:rPr>
      </w:pPr>
      <w:r>
        <w:rPr>
          <w:rFonts w:hint="eastAsia" w:ascii="仿宋_GB2312" w:hAnsi="黑体" w:eastAsia="仿宋_GB2312"/>
          <w:sz w:val="32"/>
          <w:szCs w:val="32"/>
        </w:rPr>
        <w:t>（二）开展职工上岗前消防安全培训；</w:t>
      </w:r>
    </w:p>
    <w:p w14:paraId="719584B6">
      <w:pPr>
        <w:ind w:firstLine="640" w:firstLineChars="200"/>
        <w:rPr>
          <w:rFonts w:hint="default" w:ascii="仿宋_GB2312" w:hAnsi="黑体" w:eastAsia="仿宋_GB2312"/>
          <w:sz w:val="32"/>
          <w:szCs w:val="32"/>
        </w:rPr>
      </w:pPr>
      <w:r>
        <w:rPr>
          <w:rFonts w:hint="eastAsia" w:ascii="仿宋_GB2312" w:hAnsi="黑体" w:eastAsia="仿宋_GB2312"/>
          <w:sz w:val="32"/>
          <w:szCs w:val="32"/>
        </w:rPr>
        <w:t>（三）定期组织消防安全培训以及灭火和应急疏散演练。</w:t>
      </w:r>
    </w:p>
    <w:p w14:paraId="2EB55A2D">
      <w:pPr>
        <w:ind w:firstLine="640" w:firstLineChars="200"/>
        <w:rPr>
          <w:rFonts w:hint="default" w:ascii="仿宋_GB2312" w:hAnsi="黑体" w:eastAsia="仿宋_GB2312"/>
          <w:sz w:val="32"/>
          <w:szCs w:val="32"/>
        </w:rPr>
      </w:pPr>
      <w:r>
        <w:rPr>
          <w:rFonts w:hint="eastAsia" w:ascii="黑体" w:hAnsi="黑体" w:eastAsia="黑体" w:cs="黑体"/>
          <w:sz w:val="32"/>
          <w:szCs w:val="32"/>
        </w:rPr>
        <w:t>第十六条</w:t>
      </w:r>
      <w:r>
        <w:rPr>
          <w:rFonts w:hint="eastAsia" w:ascii="仿宋_GB2312" w:hAnsi="黑体" w:eastAsia="仿宋_GB2312"/>
          <w:sz w:val="32"/>
          <w:szCs w:val="32"/>
        </w:rPr>
        <w:t>  歌舞厅、影剧院、宾馆、饭店、商场、集贸市场、体育场馆、医院、客运车站、客运码头、民用机场、图书馆、展览馆等公共场所应当按照下列规定开展消防安全宣传教育：</w:t>
      </w:r>
    </w:p>
    <w:p w14:paraId="5C6491C6">
      <w:pPr>
        <w:ind w:firstLine="640" w:firstLineChars="200"/>
        <w:rPr>
          <w:rFonts w:hint="default" w:ascii="仿宋_GB2312" w:hAnsi="黑体" w:eastAsia="仿宋_GB2312"/>
          <w:sz w:val="32"/>
          <w:szCs w:val="32"/>
        </w:rPr>
      </w:pPr>
      <w:r>
        <w:rPr>
          <w:rFonts w:hint="eastAsia" w:ascii="仿宋_GB2312" w:hAnsi="黑体" w:eastAsia="仿宋_GB2312"/>
          <w:sz w:val="32"/>
          <w:szCs w:val="32"/>
        </w:rPr>
        <w:t>（一）在安全出口、疏散通道和消防设施等场所的醒目位置设置消防安全标志、标识等安全信息；</w:t>
      </w:r>
    </w:p>
    <w:p w14:paraId="62A6B35D">
      <w:pPr>
        <w:ind w:firstLine="640" w:firstLineChars="200"/>
        <w:rPr>
          <w:rFonts w:hint="default" w:ascii="仿宋_GB2312" w:hAnsi="黑体" w:eastAsia="仿宋_GB2312"/>
          <w:sz w:val="32"/>
          <w:szCs w:val="32"/>
        </w:rPr>
      </w:pPr>
      <w:r>
        <w:rPr>
          <w:rFonts w:hint="eastAsia" w:ascii="仿宋_GB2312" w:hAnsi="黑体" w:eastAsia="仿宋_GB2312"/>
          <w:sz w:val="32"/>
          <w:szCs w:val="32"/>
        </w:rPr>
        <w:t>（二）根据需要编印场所消防安全宣传资料，供公众免费取阅；</w:t>
      </w:r>
    </w:p>
    <w:p w14:paraId="5EAB38E5">
      <w:pPr>
        <w:ind w:firstLine="640" w:firstLineChars="200"/>
        <w:rPr>
          <w:rFonts w:hint="default" w:ascii="仿宋_GB2312" w:hAnsi="黑体" w:eastAsia="仿宋_GB2312"/>
          <w:sz w:val="32"/>
          <w:szCs w:val="32"/>
        </w:rPr>
      </w:pPr>
      <w:r>
        <w:rPr>
          <w:rFonts w:hint="eastAsia" w:ascii="仿宋_GB2312" w:hAnsi="黑体" w:eastAsia="仿宋_GB2312"/>
          <w:sz w:val="32"/>
          <w:szCs w:val="32"/>
        </w:rPr>
        <w:t>（三）利用单位广播、视频设备等播放消防安全知识。</w:t>
      </w:r>
    </w:p>
    <w:p w14:paraId="4FB5D8B0">
      <w:pPr>
        <w:ind w:firstLine="640" w:firstLineChars="200"/>
        <w:rPr>
          <w:rFonts w:hint="default" w:ascii="仿宋_GB2312" w:hAnsi="黑体" w:eastAsia="仿宋_GB2312"/>
          <w:sz w:val="32"/>
          <w:szCs w:val="32"/>
        </w:rPr>
      </w:pPr>
      <w:r>
        <w:rPr>
          <w:rFonts w:hint="eastAsia" w:ascii="仿宋_GB2312" w:hAnsi="黑体" w:eastAsia="仿宋_GB2312"/>
          <w:sz w:val="32"/>
          <w:szCs w:val="32"/>
        </w:rPr>
        <w:t>养老院、福利院、救助站等单位应当对服务对象开展经常性的用火用电和火场自救逃生安全教育。</w:t>
      </w:r>
    </w:p>
    <w:p w14:paraId="28E551B0">
      <w:pPr>
        <w:ind w:firstLine="640" w:firstLineChars="200"/>
        <w:rPr>
          <w:rFonts w:hint="default" w:ascii="仿宋_GB2312" w:hAnsi="黑体" w:eastAsia="仿宋_GB2312"/>
          <w:sz w:val="32"/>
          <w:szCs w:val="32"/>
        </w:rPr>
      </w:pPr>
      <w:r>
        <w:rPr>
          <w:rFonts w:hint="eastAsia" w:ascii="黑体" w:hAnsi="黑体" w:eastAsia="黑体" w:cs="黑体"/>
          <w:sz w:val="32"/>
          <w:szCs w:val="32"/>
        </w:rPr>
        <w:t>第十七条</w:t>
      </w:r>
      <w:r>
        <w:rPr>
          <w:rFonts w:hint="eastAsia" w:ascii="仿宋_GB2312" w:hAnsi="黑体" w:eastAsia="仿宋_GB2312"/>
          <w:sz w:val="32"/>
          <w:szCs w:val="32"/>
        </w:rPr>
        <w:t>  各类学校应当按照下列规定开展消防安全宣传教育工作：</w:t>
      </w:r>
    </w:p>
    <w:p w14:paraId="7BED709A">
      <w:pPr>
        <w:ind w:firstLine="640" w:firstLineChars="200"/>
        <w:rPr>
          <w:rFonts w:hint="default" w:ascii="仿宋_GB2312" w:hAnsi="黑体" w:eastAsia="仿宋_GB2312"/>
          <w:sz w:val="32"/>
          <w:szCs w:val="32"/>
        </w:rPr>
      </w:pPr>
      <w:r>
        <w:rPr>
          <w:rFonts w:hint="eastAsia" w:ascii="仿宋_GB2312" w:hAnsi="黑体" w:eastAsia="仿宋_GB2312"/>
          <w:sz w:val="32"/>
          <w:szCs w:val="32"/>
        </w:rPr>
        <w:t>（一）将消防安全知识纳入教育教学内容；</w:t>
      </w:r>
    </w:p>
    <w:p w14:paraId="45630D82">
      <w:pPr>
        <w:ind w:firstLine="640" w:firstLineChars="200"/>
        <w:rPr>
          <w:rFonts w:hint="default" w:ascii="仿宋_GB2312" w:hAnsi="黑体" w:eastAsia="仿宋_GB2312"/>
          <w:sz w:val="32"/>
          <w:szCs w:val="32"/>
        </w:rPr>
      </w:pPr>
      <w:r>
        <w:rPr>
          <w:rFonts w:hint="eastAsia" w:ascii="仿宋_GB2312" w:hAnsi="黑体" w:eastAsia="仿宋_GB2312"/>
          <w:sz w:val="32"/>
          <w:szCs w:val="32"/>
        </w:rPr>
        <w:t>（二）在开学、放寒（暑）假等重要时（节）点，对学生普遍开展专题消防安全教育；</w:t>
      </w:r>
    </w:p>
    <w:p w14:paraId="1BF08B1B">
      <w:pPr>
        <w:ind w:firstLine="640" w:firstLineChars="200"/>
        <w:rPr>
          <w:rFonts w:hint="default" w:ascii="仿宋_GB2312" w:hAnsi="黑体" w:eastAsia="仿宋_GB2312"/>
          <w:sz w:val="32"/>
          <w:szCs w:val="32"/>
        </w:rPr>
      </w:pPr>
      <w:r>
        <w:rPr>
          <w:rFonts w:hint="eastAsia" w:ascii="仿宋_GB2312" w:hAnsi="黑体" w:eastAsia="仿宋_GB2312"/>
          <w:sz w:val="32"/>
          <w:szCs w:val="32"/>
        </w:rPr>
        <w:t>（三）结合不同课程实验课的特点和要求，对学生进行针对性强的消防安全教育；</w:t>
      </w:r>
    </w:p>
    <w:p w14:paraId="6C3F0499">
      <w:pPr>
        <w:ind w:firstLine="640" w:firstLineChars="200"/>
        <w:rPr>
          <w:rFonts w:hint="default" w:ascii="仿宋_GB2312" w:hAnsi="黑体" w:eastAsia="仿宋_GB2312"/>
          <w:sz w:val="32"/>
          <w:szCs w:val="32"/>
        </w:rPr>
      </w:pPr>
      <w:r>
        <w:rPr>
          <w:rFonts w:hint="eastAsia" w:ascii="仿宋_GB2312" w:hAnsi="黑体" w:eastAsia="仿宋_GB2312"/>
          <w:sz w:val="32"/>
          <w:szCs w:val="32"/>
        </w:rPr>
        <w:t>（四）每学年至少组织学生开展1次应急疏散演练；</w:t>
      </w:r>
    </w:p>
    <w:p w14:paraId="5DA0D75C">
      <w:pPr>
        <w:ind w:firstLine="640" w:firstLineChars="200"/>
        <w:rPr>
          <w:rFonts w:hint="default" w:ascii="仿宋_GB2312" w:hAnsi="黑体" w:eastAsia="仿宋_GB2312"/>
          <w:sz w:val="32"/>
          <w:szCs w:val="32"/>
        </w:rPr>
      </w:pPr>
      <w:r>
        <w:rPr>
          <w:rFonts w:hint="eastAsia" w:ascii="仿宋_GB2312" w:hAnsi="黑体" w:eastAsia="仿宋_GB2312"/>
          <w:sz w:val="32"/>
          <w:szCs w:val="32"/>
        </w:rPr>
        <w:t>（五）对寄宿学生开展经常性的安全用火用电教育和应急疏散演练。</w:t>
      </w:r>
    </w:p>
    <w:p w14:paraId="0AEB585F">
      <w:pPr>
        <w:ind w:firstLine="640" w:firstLineChars="200"/>
        <w:rPr>
          <w:rFonts w:hint="default" w:ascii="仿宋_GB2312" w:hAnsi="黑体" w:eastAsia="仿宋_GB2312"/>
          <w:sz w:val="32"/>
          <w:szCs w:val="32"/>
        </w:rPr>
      </w:pPr>
      <w:r>
        <w:rPr>
          <w:rFonts w:hint="eastAsia" w:ascii="黑体" w:hAnsi="黑体" w:eastAsia="黑体" w:cs="黑体"/>
          <w:sz w:val="32"/>
          <w:szCs w:val="32"/>
        </w:rPr>
        <w:t>第十八条</w:t>
      </w:r>
      <w:r>
        <w:rPr>
          <w:rFonts w:hint="eastAsia" w:ascii="仿宋_GB2312" w:hAnsi="黑体" w:eastAsia="仿宋_GB2312"/>
          <w:sz w:val="32"/>
          <w:szCs w:val="32"/>
        </w:rPr>
        <w:t>  居民委员会、村民委员会应当按照下列规定开展消防安全宣传教育工作：</w:t>
      </w:r>
    </w:p>
    <w:p w14:paraId="2F7C91E2">
      <w:pPr>
        <w:ind w:firstLine="640" w:firstLineChars="200"/>
        <w:rPr>
          <w:rFonts w:hint="default" w:ascii="仿宋_GB2312" w:hAnsi="黑体" w:eastAsia="仿宋_GB2312"/>
          <w:sz w:val="32"/>
          <w:szCs w:val="32"/>
        </w:rPr>
      </w:pPr>
      <w:r>
        <w:rPr>
          <w:rFonts w:hint="eastAsia" w:ascii="仿宋_GB2312" w:hAnsi="黑体" w:eastAsia="仿宋_GB2312"/>
          <w:sz w:val="32"/>
          <w:szCs w:val="32"/>
        </w:rPr>
        <w:t>（一）组织制定防火安全公约；</w:t>
      </w:r>
    </w:p>
    <w:p w14:paraId="32725B2A">
      <w:pPr>
        <w:ind w:firstLine="640" w:firstLineChars="200"/>
        <w:rPr>
          <w:rFonts w:hint="default" w:ascii="仿宋_GB2312" w:hAnsi="黑体" w:eastAsia="仿宋_GB2312"/>
          <w:sz w:val="32"/>
          <w:szCs w:val="32"/>
        </w:rPr>
      </w:pPr>
      <w:r>
        <w:rPr>
          <w:rFonts w:hint="eastAsia" w:ascii="仿宋_GB2312" w:hAnsi="黑体" w:eastAsia="仿宋_GB2312"/>
          <w:sz w:val="32"/>
          <w:szCs w:val="32"/>
        </w:rPr>
        <w:t>（二）在村庄、社区的公共活动场所设置消防宣传设施，对居民开展经常性的消防安全宣传教育；</w:t>
      </w:r>
    </w:p>
    <w:p w14:paraId="1985F920">
      <w:pPr>
        <w:ind w:firstLine="640" w:firstLineChars="200"/>
        <w:rPr>
          <w:rFonts w:hint="default" w:ascii="仿宋_GB2312" w:hAnsi="黑体" w:eastAsia="仿宋_GB2312"/>
          <w:sz w:val="32"/>
          <w:szCs w:val="32"/>
        </w:rPr>
      </w:pPr>
      <w:r>
        <w:rPr>
          <w:rFonts w:hint="eastAsia" w:ascii="仿宋_GB2312" w:hAnsi="黑体" w:eastAsia="仿宋_GB2312"/>
          <w:sz w:val="32"/>
          <w:szCs w:val="32"/>
        </w:rPr>
        <w:t>（三）定期组织开展消防宣传教育活动和消防演练。</w:t>
      </w:r>
    </w:p>
    <w:p w14:paraId="75790FE6">
      <w:pPr>
        <w:ind w:firstLine="640" w:firstLineChars="200"/>
        <w:rPr>
          <w:rFonts w:hint="default" w:ascii="仿宋_GB2312" w:hAnsi="黑体" w:eastAsia="仿宋_GB2312"/>
          <w:sz w:val="32"/>
          <w:szCs w:val="32"/>
        </w:rPr>
      </w:pPr>
      <w:r>
        <w:rPr>
          <w:rFonts w:hint="eastAsia" w:ascii="黑体" w:hAnsi="黑体" w:eastAsia="黑体" w:cs="黑体"/>
          <w:sz w:val="32"/>
          <w:szCs w:val="32"/>
        </w:rPr>
        <w:t>第十九条</w:t>
      </w:r>
      <w:r>
        <w:rPr>
          <w:rFonts w:hint="eastAsia" w:ascii="仿宋_GB2312" w:hAnsi="黑体" w:eastAsia="仿宋_GB2312"/>
          <w:sz w:val="32"/>
          <w:szCs w:val="32"/>
        </w:rPr>
        <w:t>  物业服务企业应当在楼道、电梯等场所设置消防宣传专栏和警示牌，开展经常性消防安全宣传教育，每年至少组织1次灭火和应急疏散演练。</w:t>
      </w:r>
    </w:p>
    <w:p w14:paraId="4291DBC6">
      <w:pPr>
        <w:ind w:firstLine="640" w:firstLineChars="200"/>
        <w:rPr>
          <w:rFonts w:hint="default" w:ascii="仿宋_GB2312" w:hAnsi="黑体" w:eastAsia="仿宋_GB2312"/>
          <w:sz w:val="32"/>
          <w:szCs w:val="32"/>
        </w:rPr>
      </w:pPr>
      <w:r>
        <w:rPr>
          <w:rFonts w:hint="eastAsia" w:ascii="黑体" w:hAnsi="黑体" w:eastAsia="黑体" w:cs="黑体"/>
          <w:sz w:val="32"/>
          <w:szCs w:val="32"/>
        </w:rPr>
        <w:t>第二十条 </w:t>
      </w:r>
      <w:r>
        <w:rPr>
          <w:rFonts w:hint="eastAsia" w:ascii="仿宋_GB2312" w:hAnsi="黑体" w:eastAsia="仿宋_GB2312"/>
          <w:sz w:val="32"/>
          <w:szCs w:val="32"/>
        </w:rPr>
        <w:t xml:space="preserve"> 公共交通运营单位应当加强对司乘人员的消防安全教育培训，提高其使用消防器材以及组织、引导乘客及时疏散的技能。</w:t>
      </w:r>
    </w:p>
    <w:p w14:paraId="17783F44">
      <w:pPr>
        <w:ind w:firstLine="640" w:firstLineChars="200"/>
        <w:rPr>
          <w:rFonts w:hint="default" w:ascii="仿宋_GB2312" w:hAnsi="黑体" w:eastAsia="仿宋_GB2312"/>
          <w:sz w:val="32"/>
          <w:szCs w:val="32"/>
        </w:rPr>
      </w:pPr>
      <w:r>
        <w:rPr>
          <w:rFonts w:hint="eastAsia" w:ascii="黑体" w:hAnsi="黑体" w:eastAsia="黑体" w:cs="黑体"/>
          <w:sz w:val="32"/>
          <w:szCs w:val="32"/>
        </w:rPr>
        <w:t>第二十一条</w:t>
      </w:r>
      <w:r>
        <w:rPr>
          <w:rFonts w:hint="eastAsia" w:ascii="仿宋_GB2312" w:hAnsi="黑体" w:eastAsia="仿宋_GB2312"/>
          <w:sz w:val="32"/>
          <w:szCs w:val="32"/>
        </w:rPr>
        <w:t>  旅游景区、城市公园绿地的经营管理单位、大型群众性活动主办单位应当在景区、公园绿地、活动场所醒目位置设置疏散路线、消防设施示意图和消防安全警示标识。</w:t>
      </w:r>
    </w:p>
    <w:p w14:paraId="752ADD23">
      <w:pPr>
        <w:ind w:firstLine="640" w:firstLineChars="200"/>
        <w:rPr>
          <w:rFonts w:hint="default" w:ascii="仿宋_GB2312" w:hAnsi="黑体" w:eastAsia="仿宋_GB2312"/>
          <w:sz w:val="32"/>
          <w:szCs w:val="32"/>
        </w:rPr>
      </w:pPr>
      <w:r>
        <w:rPr>
          <w:rFonts w:hint="eastAsia" w:ascii="仿宋_GB2312" w:hAnsi="黑体" w:eastAsia="仿宋_GB2312"/>
          <w:sz w:val="32"/>
          <w:szCs w:val="32"/>
        </w:rPr>
        <w:t>导游人员、旅游景区工作人员应当向游客介绍景区消防安全常识和管理要求。</w:t>
      </w:r>
    </w:p>
    <w:p w14:paraId="5187237B">
      <w:pPr>
        <w:ind w:firstLine="640" w:firstLineChars="200"/>
        <w:rPr>
          <w:rFonts w:hint="default" w:ascii="仿宋_GB2312" w:hAnsi="黑体" w:eastAsia="仿宋_GB2312"/>
          <w:sz w:val="32"/>
          <w:szCs w:val="32"/>
        </w:rPr>
      </w:pPr>
      <w:r>
        <w:rPr>
          <w:rFonts w:hint="eastAsia" w:ascii="黑体" w:hAnsi="黑体" w:eastAsia="黑体" w:cs="黑体"/>
          <w:sz w:val="32"/>
          <w:szCs w:val="32"/>
        </w:rPr>
        <w:t>第二十二条</w:t>
      </w:r>
      <w:r>
        <w:rPr>
          <w:rFonts w:hint="eastAsia" w:ascii="仿宋_GB2312" w:hAnsi="黑体" w:eastAsia="仿宋_GB2312"/>
          <w:sz w:val="32"/>
          <w:szCs w:val="32"/>
        </w:rPr>
        <w:t>  在建工程的施工单位应当按照下列规定开展消防安全宣传教育工作：</w:t>
      </w:r>
    </w:p>
    <w:p w14:paraId="6416B51D">
      <w:pPr>
        <w:ind w:firstLine="640" w:firstLineChars="200"/>
        <w:rPr>
          <w:rFonts w:hint="default" w:ascii="仿宋_GB2312" w:hAnsi="黑体" w:eastAsia="仿宋_GB2312"/>
          <w:sz w:val="32"/>
          <w:szCs w:val="32"/>
        </w:rPr>
      </w:pPr>
      <w:r>
        <w:rPr>
          <w:rFonts w:hint="eastAsia" w:ascii="仿宋_GB2312" w:hAnsi="黑体" w:eastAsia="仿宋_GB2312"/>
          <w:sz w:val="32"/>
          <w:szCs w:val="32"/>
        </w:rPr>
        <w:t>（一）建设工程施工前应当对施工人员进行消防安全教育；</w:t>
      </w:r>
    </w:p>
    <w:p w14:paraId="2C13A22E">
      <w:pPr>
        <w:ind w:firstLine="640" w:firstLineChars="200"/>
        <w:rPr>
          <w:rFonts w:hint="default" w:ascii="仿宋_GB2312" w:hAnsi="黑体" w:eastAsia="仿宋_GB2312"/>
          <w:sz w:val="32"/>
          <w:szCs w:val="32"/>
        </w:rPr>
      </w:pPr>
      <w:r>
        <w:rPr>
          <w:rFonts w:hint="eastAsia" w:ascii="仿宋_GB2312" w:hAnsi="黑体" w:eastAsia="仿宋_GB2312"/>
          <w:sz w:val="32"/>
          <w:szCs w:val="32"/>
        </w:rPr>
        <w:t>（二）在建设工地醒目位置、施工人员集中住宿场所设置消防安全宣传栏，悬挂消防安全挂图和消防安全警示标识；</w:t>
      </w:r>
    </w:p>
    <w:p w14:paraId="51CE4836">
      <w:pPr>
        <w:ind w:firstLine="640" w:firstLineChars="200"/>
        <w:rPr>
          <w:rFonts w:hint="default" w:ascii="仿宋_GB2312" w:hAnsi="黑体" w:eastAsia="仿宋_GB2312"/>
          <w:sz w:val="32"/>
          <w:szCs w:val="32"/>
        </w:rPr>
      </w:pPr>
      <w:r>
        <w:rPr>
          <w:rFonts w:hint="eastAsia" w:ascii="仿宋_GB2312" w:hAnsi="黑体" w:eastAsia="仿宋_GB2312"/>
          <w:sz w:val="32"/>
          <w:szCs w:val="32"/>
        </w:rPr>
        <w:t>（三）对明火作业人员进行经常性的消防安全教育；</w:t>
      </w:r>
    </w:p>
    <w:p w14:paraId="27123E19">
      <w:pPr>
        <w:ind w:firstLine="640" w:firstLineChars="200"/>
        <w:rPr>
          <w:rFonts w:hint="default" w:ascii="仿宋_GB2312" w:hAnsi="黑体" w:eastAsia="仿宋_GB2312"/>
          <w:sz w:val="32"/>
          <w:szCs w:val="32"/>
        </w:rPr>
      </w:pPr>
      <w:r>
        <w:rPr>
          <w:rFonts w:hint="eastAsia" w:ascii="仿宋_GB2312" w:hAnsi="黑体" w:eastAsia="仿宋_GB2312"/>
          <w:sz w:val="32"/>
          <w:szCs w:val="32"/>
        </w:rPr>
        <w:t>（四）组织灭火和应急疏散演练。</w:t>
      </w:r>
    </w:p>
    <w:p w14:paraId="4158C277">
      <w:pPr>
        <w:ind w:firstLine="640" w:firstLineChars="200"/>
        <w:rPr>
          <w:rFonts w:hint="default" w:ascii="仿宋_GB2312" w:hAnsi="黑体" w:eastAsia="仿宋_GB2312"/>
          <w:sz w:val="32"/>
          <w:szCs w:val="32"/>
        </w:rPr>
      </w:pPr>
      <w:r>
        <w:rPr>
          <w:rFonts w:hint="eastAsia" w:ascii="仿宋_GB2312" w:hAnsi="黑体" w:eastAsia="仿宋_GB2312"/>
          <w:sz w:val="32"/>
          <w:szCs w:val="32"/>
        </w:rPr>
        <w:t>在建工程的建设单位应当配合施工单位做好上述消防安全宣传教育工作。</w:t>
      </w:r>
    </w:p>
    <w:p w14:paraId="185FE800">
      <w:pPr>
        <w:ind w:firstLine="640" w:firstLineChars="200"/>
        <w:rPr>
          <w:rFonts w:hint="default" w:ascii="仿宋_GB2312" w:hAnsi="黑体" w:eastAsia="仿宋_GB2312"/>
          <w:sz w:val="32"/>
          <w:szCs w:val="32"/>
        </w:rPr>
      </w:pPr>
    </w:p>
    <w:p w14:paraId="3100B2FF">
      <w:pPr>
        <w:ind w:firstLine="640" w:firstLineChars="200"/>
        <w:jc w:val="center"/>
        <w:rPr>
          <w:rFonts w:hint="default" w:ascii="黑体" w:hAnsi="黑体" w:eastAsia="黑体" w:cs="黑体"/>
          <w:sz w:val="32"/>
          <w:szCs w:val="32"/>
        </w:rPr>
      </w:pPr>
      <w:r>
        <w:rPr>
          <w:rFonts w:hint="eastAsia" w:ascii="黑体" w:hAnsi="黑体" w:eastAsia="黑体" w:cs="黑体"/>
          <w:sz w:val="32"/>
          <w:szCs w:val="32"/>
        </w:rPr>
        <w:t>第四章  保障措施</w:t>
      </w:r>
    </w:p>
    <w:p w14:paraId="2199409E">
      <w:pPr>
        <w:ind w:firstLine="640" w:firstLineChars="200"/>
        <w:rPr>
          <w:rFonts w:hint="default" w:ascii="仿宋_GB2312" w:hAnsi="黑体" w:eastAsia="仿宋_GB2312"/>
          <w:sz w:val="32"/>
          <w:szCs w:val="32"/>
        </w:rPr>
      </w:pPr>
    </w:p>
    <w:p w14:paraId="3A29ADE1">
      <w:pPr>
        <w:ind w:firstLine="640" w:firstLineChars="200"/>
        <w:rPr>
          <w:rFonts w:hint="default" w:ascii="仿宋_GB2312" w:hAnsi="黑体" w:eastAsia="仿宋_GB2312"/>
          <w:sz w:val="32"/>
          <w:szCs w:val="32"/>
        </w:rPr>
      </w:pPr>
      <w:r>
        <w:rPr>
          <w:rFonts w:hint="eastAsia" w:ascii="黑体" w:hAnsi="黑体" w:eastAsia="黑体" w:cs="黑体"/>
          <w:sz w:val="32"/>
          <w:szCs w:val="32"/>
        </w:rPr>
        <w:t>第二十三条</w:t>
      </w:r>
      <w:r>
        <w:rPr>
          <w:rFonts w:hint="eastAsia" w:ascii="仿宋_GB2312" w:hAnsi="黑体" w:eastAsia="仿宋_GB2312"/>
          <w:sz w:val="32"/>
          <w:szCs w:val="32"/>
        </w:rPr>
        <w:t>  市、区县人民政府应当将消防安全宣传教育纳入消防工作考核评价体系，确保消防安全宣传教育责任落实。</w:t>
      </w:r>
    </w:p>
    <w:p w14:paraId="754D9DC7">
      <w:pPr>
        <w:ind w:firstLine="640" w:firstLineChars="200"/>
        <w:rPr>
          <w:rFonts w:hint="default" w:ascii="仿宋_GB2312" w:hAnsi="黑体" w:eastAsia="仿宋_GB2312"/>
          <w:sz w:val="32"/>
          <w:szCs w:val="32"/>
        </w:rPr>
      </w:pPr>
      <w:r>
        <w:rPr>
          <w:rFonts w:hint="eastAsia" w:ascii="仿宋_GB2312" w:hAnsi="黑体" w:eastAsia="仿宋_GB2312"/>
          <w:sz w:val="32"/>
          <w:szCs w:val="32"/>
        </w:rPr>
        <w:t>有关部门应当制定相应的消防安全宣传教育工作标准和考核办法，并纳入相关工作检查、考评。</w:t>
      </w:r>
    </w:p>
    <w:p w14:paraId="23F1111B">
      <w:pPr>
        <w:ind w:firstLine="640" w:firstLineChars="200"/>
        <w:rPr>
          <w:rFonts w:hint="default" w:ascii="仿宋_GB2312" w:hAnsi="黑体" w:eastAsia="仿宋_GB2312"/>
          <w:sz w:val="32"/>
          <w:szCs w:val="32"/>
        </w:rPr>
      </w:pPr>
      <w:r>
        <w:rPr>
          <w:rFonts w:hint="eastAsia" w:ascii="黑体" w:hAnsi="黑体" w:eastAsia="黑体" w:cs="黑体"/>
          <w:sz w:val="32"/>
          <w:szCs w:val="32"/>
        </w:rPr>
        <w:t>第二十四条</w:t>
      </w:r>
      <w:r>
        <w:rPr>
          <w:rFonts w:hint="eastAsia" w:ascii="仿宋_GB2312" w:hAnsi="黑体" w:eastAsia="仿宋_GB2312"/>
          <w:sz w:val="32"/>
          <w:szCs w:val="32"/>
        </w:rPr>
        <w:t>  市、区县人民政府大力发展消防公益事业，积极采取政府购买公共服务等方式，推进消防安全宣传教育工作，有计划地建设公益性消防科普教育基地，开展消防科普教育活动。</w:t>
      </w:r>
    </w:p>
    <w:p w14:paraId="1C8AAB92">
      <w:pPr>
        <w:ind w:firstLine="640" w:firstLineChars="200"/>
        <w:rPr>
          <w:rFonts w:hint="default" w:ascii="仿宋_GB2312" w:hAnsi="黑体" w:eastAsia="仿宋_GB2312"/>
          <w:sz w:val="32"/>
          <w:szCs w:val="32"/>
        </w:rPr>
      </w:pPr>
      <w:r>
        <w:rPr>
          <w:rFonts w:hint="eastAsia" w:ascii="黑体" w:hAnsi="黑体" w:eastAsia="黑体" w:cs="黑体"/>
          <w:sz w:val="32"/>
          <w:szCs w:val="32"/>
        </w:rPr>
        <w:t>第二十五条 </w:t>
      </w:r>
      <w:r>
        <w:rPr>
          <w:rFonts w:hint="eastAsia" w:ascii="仿宋_GB2312" w:hAnsi="黑体" w:eastAsia="仿宋_GB2312"/>
          <w:sz w:val="32"/>
          <w:szCs w:val="32"/>
        </w:rPr>
        <w:t xml:space="preserve"> 鼓励、支持社会力量参与消防安全宣传教育、消防志愿服务等公益活动。</w:t>
      </w:r>
    </w:p>
    <w:p w14:paraId="24EEC5FB">
      <w:pPr>
        <w:ind w:firstLine="640" w:firstLineChars="200"/>
        <w:rPr>
          <w:rFonts w:hint="default" w:ascii="仿宋_GB2312" w:hAnsi="黑体" w:eastAsia="仿宋_GB2312"/>
          <w:sz w:val="32"/>
          <w:szCs w:val="32"/>
        </w:rPr>
      </w:pPr>
      <w:r>
        <w:rPr>
          <w:rFonts w:hint="eastAsia" w:ascii="仿宋_GB2312" w:hAnsi="黑体" w:eastAsia="仿宋_GB2312"/>
          <w:sz w:val="32"/>
          <w:szCs w:val="32"/>
        </w:rPr>
        <w:t>鼓励利用公交设施、户外广告、宣传栏、电梯广告等载体开展公益消防宣传教育，发布消防安全公益广告。</w:t>
      </w:r>
    </w:p>
    <w:p w14:paraId="291D154B">
      <w:pPr>
        <w:ind w:firstLine="640" w:firstLineChars="200"/>
        <w:rPr>
          <w:rFonts w:hint="default" w:ascii="仿宋_GB2312" w:hAnsi="黑体" w:eastAsia="仿宋_GB2312"/>
          <w:sz w:val="32"/>
          <w:szCs w:val="32"/>
        </w:rPr>
      </w:pPr>
      <w:r>
        <w:rPr>
          <w:rFonts w:hint="eastAsia" w:ascii="黑体" w:hAnsi="黑体" w:eastAsia="黑体" w:cs="黑体"/>
          <w:sz w:val="32"/>
          <w:szCs w:val="32"/>
        </w:rPr>
        <w:t>第二十六条</w:t>
      </w:r>
      <w:r>
        <w:rPr>
          <w:rFonts w:hint="eastAsia" w:ascii="仿宋_GB2312" w:hAnsi="黑体" w:eastAsia="仿宋_GB2312"/>
          <w:sz w:val="32"/>
          <w:szCs w:val="32"/>
        </w:rPr>
        <w:t>  对在消防安全宣传教育工作中有突出贡献的单位和个人，按规定给予表彰和奖励。</w:t>
      </w:r>
    </w:p>
    <w:p w14:paraId="08D8178B">
      <w:pPr>
        <w:ind w:firstLine="640" w:firstLineChars="200"/>
        <w:rPr>
          <w:rFonts w:hint="default" w:ascii="仿宋_GB2312" w:hAnsi="黑体" w:eastAsia="仿宋_GB2312"/>
          <w:sz w:val="32"/>
          <w:szCs w:val="32"/>
        </w:rPr>
      </w:pPr>
      <w:r>
        <w:rPr>
          <w:rFonts w:hint="eastAsia" w:ascii="黑体" w:hAnsi="黑体" w:eastAsia="黑体" w:cs="黑体"/>
          <w:sz w:val="32"/>
          <w:szCs w:val="32"/>
        </w:rPr>
        <w:t>第二十七条</w:t>
      </w:r>
      <w:r>
        <w:rPr>
          <w:rFonts w:hint="eastAsia" w:ascii="仿宋_GB2312" w:hAnsi="黑体" w:eastAsia="仿宋_GB2312"/>
          <w:sz w:val="32"/>
          <w:szCs w:val="32"/>
        </w:rPr>
        <w:t>  机关、团体、企业、事业等单位应当依法保障本单位用于开展消防安全宣传教育及培训的费用。</w:t>
      </w:r>
    </w:p>
    <w:p w14:paraId="1E18D900">
      <w:pPr>
        <w:ind w:firstLine="640" w:firstLineChars="200"/>
        <w:rPr>
          <w:rFonts w:hint="default" w:ascii="仿宋_GB2312" w:hAnsi="黑体" w:eastAsia="仿宋_GB2312"/>
          <w:sz w:val="32"/>
          <w:szCs w:val="32"/>
        </w:rPr>
      </w:pPr>
      <w:r>
        <w:rPr>
          <w:rFonts w:hint="eastAsia" w:ascii="黑体" w:hAnsi="黑体" w:eastAsia="黑体" w:cs="黑体"/>
          <w:sz w:val="32"/>
          <w:szCs w:val="32"/>
        </w:rPr>
        <w:t>第二十八条</w:t>
      </w:r>
      <w:r>
        <w:rPr>
          <w:rFonts w:hint="eastAsia" w:ascii="仿宋_GB2312" w:hAnsi="黑体" w:eastAsia="仿宋_GB2312"/>
          <w:sz w:val="32"/>
          <w:szCs w:val="32"/>
        </w:rPr>
        <w:t>  市、区县人民政府有关部门未按照本规定履行消防安全宣传教育管理职责的，由消防救援机构责令限期改正；逾期不改正的，由有权机关对直接负责的主管人员和其他直接责任人员依法给予处分。</w:t>
      </w:r>
    </w:p>
    <w:p w14:paraId="583DBB7D">
      <w:pPr>
        <w:ind w:firstLine="640" w:firstLineChars="200"/>
        <w:rPr>
          <w:rFonts w:hint="default" w:ascii="仿宋_GB2312" w:hAnsi="黑体" w:eastAsia="仿宋_GB2312"/>
          <w:sz w:val="32"/>
          <w:szCs w:val="32"/>
        </w:rPr>
      </w:pPr>
      <w:r>
        <w:rPr>
          <w:rFonts w:hint="eastAsia" w:ascii="黑体" w:hAnsi="黑体" w:eastAsia="黑体" w:cs="黑体"/>
          <w:sz w:val="32"/>
          <w:szCs w:val="32"/>
        </w:rPr>
        <w:t>第二十九条</w:t>
      </w:r>
      <w:r>
        <w:rPr>
          <w:rFonts w:hint="eastAsia" w:ascii="仿宋_GB2312" w:hAnsi="黑体" w:eastAsia="仿宋_GB2312"/>
          <w:sz w:val="32"/>
          <w:szCs w:val="32"/>
        </w:rPr>
        <w:t>  机关、团体、企业、事业等单位未按照本规定履行消防安全宣传教育职责的，消防救援机构应当督促其依法履行消防安全宣传教育职责，必要时可以督促其直接负责的主管人员和其他直接责任人员加强消防安全常识学习。</w:t>
      </w:r>
    </w:p>
    <w:p w14:paraId="0DB432E3">
      <w:pPr>
        <w:ind w:firstLine="640" w:firstLineChars="200"/>
        <w:rPr>
          <w:rFonts w:hint="default" w:ascii="仿宋_GB2312" w:hAnsi="黑体" w:eastAsia="仿宋_GB2312"/>
          <w:sz w:val="32"/>
          <w:szCs w:val="32"/>
        </w:rPr>
      </w:pPr>
      <w:r>
        <w:rPr>
          <w:rFonts w:hint="eastAsia" w:ascii="黑体" w:hAnsi="黑体" w:eastAsia="黑体" w:cs="黑体"/>
          <w:sz w:val="32"/>
          <w:szCs w:val="32"/>
        </w:rPr>
        <w:t>第三十条</w:t>
      </w:r>
      <w:r>
        <w:rPr>
          <w:rFonts w:hint="eastAsia" w:ascii="仿宋_GB2312" w:hAnsi="黑体" w:eastAsia="仿宋_GB2312"/>
          <w:sz w:val="32"/>
          <w:szCs w:val="32"/>
        </w:rPr>
        <w:t>  机关、团体、企业、事业等单位违反本规定第十五条至二十二条之规定，未依法开展消防安全宣传、教育培训，或者未依法开展消防演练的，由消防救援机构责令限期改正；逾期不改正的，对其直接负责的主管人员和其他直接责任人员依法给予警告处罚，或者由有权机关依法给予处分。</w:t>
      </w:r>
    </w:p>
    <w:p w14:paraId="6F7EF1E7">
      <w:pPr>
        <w:ind w:firstLine="640" w:firstLineChars="200"/>
        <w:rPr>
          <w:rFonts w:hint="default" w:ascii="仿宋_GB2312" w:hAnsi="黑体" w:eastAsia="仿宋_GB2312"/>
          <w:sz w:val="32"/>
          <w:szCs w:val="32"/>
        </w:rPr>
      </w:pPr>
    </w:p>
    <w:p w14:paraId="0946CF12">
      <w:pPr>
        <w:ind w:firstLine="640" w:firstLineChars="200"/>
        <w:jc w:val="center"/>
        <w:rPr>
          <w:rFonts w:hint="eastAsia" w:ascii="黑体" w:hAnsi="黑体" w:eastAsia="黑体" w:cs="黑体"/>
          <w:sz w:val="32"/>
          <w:szCs w:val="32"/>
        </w:rPr>
      </w:pPr>
      <w:r>
        <w:rPr>
          <w:rFonts w:hint="eastAsia" w:ascii="黑体" w:hAnsi="黑体" w:eastAsia="黑体" w:cs="黑体"/>
          <w:sz w:val="32"/>
          <w:szCs w:val="32"/>
        </w:rPr>
        <w:t>第五章  附则</w:t>
      </w:r>
    </w:p>
    <w:p w14:paraId="7E5715A7">
      <w:pPr>
        <w:ind w:firstLine="640" w:firstLineChars="200"/>
        <w:rPr>
          <w:rFonts w:hint="default" w:ascii="仿宋_GB2312" w:hAnsi="黑体" w:eastAsia="仿宋_GB2312"/>
          <w:sz w:val="32"/>
          <w:szCs w:val="32"/>
        </w:rPr>
      </w:pPr>
    </w:p>
    <w:p w14:paraId="53620EE3">
      <w:pPr>
        <w:ind w:firstLine="640" w:firstLineChars="200"/>
        <w:rPr>
          <w:rFonts w:hint="default" w:ascii="仿宋_GB2312" w:hAnsi="黑体" w:eastAsia="仿宋_GB2312"/>
          <w:sz w:val="32"/>
          <w:szCs w:val="32"/>
        </w:rPr>
      </w:pPr>
      <w:bookmarkStart w:id="0" w:name="_GoBack"/>
      <w:r>
        <w:rPr>
          <w:rFonts w:hint="eastAsia" w:ascii="黑体" w:hAnsi="黑体" w:eastAsia="黑体" w:cs="黑体"/>
          <w:sz w:val="32"/>
          <w:szCs w:val="32"/>
        </w:rPr>
        <w:t>第三十一条</w:t>
      </w:r>
      <w:bookmarkEnd w:id="0"/>
      <w:r>
        <w:rPr>
          <w:rFonts w:hint="eastAsia" w:ascii="仿宋_GB2312" w:hAnsi="黑体" w:eastAsia="仿宋_GB2312"/>
          <w:sz w:val="32"/>
          <w:szCs w:val="32"/>
        </w:rPr>
        <w:t>  本规定自2023年11月1日起施行。</w:t>
      </w:r>
    </w:p>
    <w:p w14:paraId="6853C80B">
      <w:pPr>
        <w:ind w:firstLine="640" w:firstLineChars="200"/>
        <w:rPr>
          <w:rFonts w:hint="eastAsia" w:ascii="仿宋_GB2312" w:hAnsi="黑体" w:eastAsia="仿宋_GB2312"/>
          <w:sz w:val="32"/>
          <w:szCs w:val="32"/>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A859520-6F1C-4B37-B173-9B17742E89B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E0000" w:usb2="00000000" w:usb3="00000000" w:csb0="00040000" w:csb1="00000000"/>
    <w:embedRegular r:id="rId2" w:fontKey="{332933AF-337E-4EEB-82AD-407234F090BA}"/>
  </w:font>
  <w:font w:name="楷体_GB2312">
    <w:panose1 w:val="02010609030101010101"/>
    <w:charset w:val="86"/>
    <w:family w:val="auto"/>
    <w:pitch w:val="default"/>
    <w:sig w:usb0="00000001" w:usb1="080E0000" w:usb2="00000000" w:usb3="00000000" w:csb0="00040000" w:csb1="00000000"/>
    <w:embedRegular r:id="rId3" w:fontKey="{1A56730B-2E4C-4EC8-9ADB-3614E1799D6C}"/>
  </w:font>
  <w:font w:name="仿宋_GB2312">
    <w:panose1 w:val="02010609030101010101"/>
    <w:charset w:val="86"/>
    <w:family w:val="auto"/>
    <w:pitch w:val="default"/>
    <w:sig w:usb0="00000001" w:usb1="080E0000" w:usb2="00000000" w:usb3="00000000" w:csb0="00040000" w:csb1="00000000"/>
    <w:embedRegular r:id="rId4" w:fontKey="{4E2DB338-2964-458B-839A-F69C8647CE07}"/>
  </w:font>
  <w:font w:name="仿宋">
    <w:panose1 w:val="02010609060101010101"/>
    <w:charset w:val="86"/>
    <w:family w:val="auto"/>
    <w:pitch w:val="default"/>
    <w:sig w:usb0="800002BF" w:usb1="38CF7CFA" w:usb2="00000016" w:usb3="00000000" w:csb0="00040001" w:csb1="00000000"/>
    <w:embedRegular r:id="rId5" w:fontKey="{C6B0E845-9144-4598-90F7-2A34AE1356D0}"/>
  </w:font>
  <w:font w:name="sans-serif">
    <w:altName w:val="SoukouMincho"/>
    <w:panose1 w:val="00000000000000000000"/>
    <w:charset w:val="00"/>
    <w:family w:val="auto"/>
    <w:pitch w:val="default"/>
    <w:sig w:usb0="00000000" w:usb1="00000000" w:usb2="00000000" w:usb3="00000000" w:csb0="00000000" w:csb1="00000000"/>
    <w:embedRegular r:id="rId6" w:fontKey="{71C695A2-065D-4B1F-880C-FB5E28F86213}"/>
  </w:font>
  <w:font w:name="SoukouMincho">
    <w:panose1 w:val="02000600000000000000"/>
    <w:charset w:val="80"/>
    <w:family w:val="auto"/>
    <w:pitch w:val="default"/>
    <w:sig w:usb0="A00002FF" w:usb1="68C7FEFF" w:usb2="00000012" w:usb3="00000000" w:csb0="0002000D" w:csb1="00000000"/>
  </w:font>
  <w:font w:name="华文中宋">
    <w:panose1 w:val="02010600040101010101"/>
    <w:charset w:val="86"/>
    <w:family w:val="auto"/>
    <w:pitch w:val="default"/>
    <w:sig w:usb0="00000287" w:usb1="080F0000" w:usb2="00000000" w:usb3="00000000" w:csb0="0004009F" w:csb1="DFD70000"/>
  </w:font>
  <w:font w:name="Calibri Light">
    <w:panose1 w:val="020F0302020204030204"/>
    <w:charset w:val="00"/>
    <w:family w:val="auto"/>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838257">
    <w:pPr>
      <w:pStyle w:val="5"/>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114AC7">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34114AC7">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413B4327">
    <w:pPr>
      <w:pStyle w:val="5"/>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rPr>
      <w:t>济南市人民政府发布</w:t>
    </w:r>
    <w:r>
      <w:rPr>
        <w:rFonts w:hint="eastAsia" w:ascii="宋体" w:hAnsi="宋体" w:eastAsia="宋体" w:cs="宋体"/>
        <w:b/>
        <w:bCs/>
        <w:color w:val="005192"/>
        <w:sz w:val="28"/>
        <w:szCs w:val="44"/>
        <w:lang w:val="en-US" w:eastAsia="zh-CN"/>
      </w:rPr>
      <w:t xml:space="preserve">     </w:t>
    </w:r>
  </w:p>
  <w:p w14:paraId="20C762A8">
    <w:pPr>
      <w:pStyle w:val="5"/>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629E77">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769A941F">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济南市人民政府规章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5"/>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BjYmJlZjRkNDQxN2QxZDk2MGY5YWQ4YzMzYTQ3OTMifQ=="/>
  </w:docVars>
  <w:rsids>
    <w:rsidRoot w:val="00172A27"/>
    <w:rsid w:val="019E71BD"/>
    <w:rsid w:val="04B679C3"/>
    <w:rsid w:val="056C3BFD"/>
    <w:rsid w:val="080F63D8"/>
    <w:rsid w:val="09341458"/>
    <w:rsid w:val="0B0912D7"/>
    <w:rsid w:val="0DA2626D"/>
    <w:rsid w:val="152D2DCA"/>
    <w:rsid w:val="1D322808"/>
    <w:rsid w:val="1DEC284C"/>
    <w:rsid w:val="1E6523AC"/>
    <w:rsid w:val="20C46079"/>
    <w:rsid w:val="22440422"/>
    <w:rsid w:val="24C341A2"/>
    <w:rsid w:val="31A15F24"/>
    <w:rsid w:val="395347B5"/>
    <w:rsid w:val="39A232A0"/>
    <w:rsid w:val="39E745AA"/>
    <w:rsid w:val="3A877C32"/>
    <w:rsid w:val="3B190D74"/>
    <w:rsid w:val="3B5A6BBB"/>
    <w:rsid w:val="3EDA13A6"/>
    <w:rsid w:val="42F058B7"/>
    <w:rsid w:val="436109F6"/>
    <w:rsid w:val="441A38D4"/>
    <w:rsid w:val="4B481704"/>
    <w:rsid w:val="4BC77339"/>
    <w:rsid w:val="4C9236C5"/>
    <w:rsid w:val="4E93713A"/>
    <w:rsid w:val="505C172E"/>
    <w:rsid w:val="52F46F0B"/>
    <w:rsid w:val="53D8014D"/>
    <w:rsid w:val="55E064E0"/>
    <w:rsid w:val="572C6D10"/>
    <w:rsid w:val="5DC34279"/>
    <w:rsid w:val="608816D1"/>
    <w:rsid w:val="60EF4E7F"/>
    <w:rsid w:val="65A82BEB"/>
    <w:rsid w:val="665233C1"/>
    <w:rsid w:val="6AD9688B"/>
    <w:rsid w:val="6D0E3F22"/>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Calibri" w:hAnsi="Calibri"/>
      <w:szCs w:val="22"/>
    </w:r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page number"/>
    <w:basedOn w:val="8"/>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4933</Words>
  <Characters>5063</Characters>
  <Lines>1</Lines>
  <Paragraphs>1</Paragraphs>
  <TotalTime>9</TotalTime>
  <ScaleCrop>false</ScaleCrop>
  <LinksUpToDate>false</LinksUpToDate>
  <CharactersWithSpaces>5137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南岸清风</cp:lastModifiedBy>
  <cp:lastPrinted>2021-10-26T03:30:00Z</cp:lastPrinted>
  <dcterms:modified xsi:type="dcterms:W3CDTF">2024-12-24T09:43:13Z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48C61CB29D3F4D9384F5922CF0F7FFB4</vt:lpwstr>
  </property>
</Properties>
</file>