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jc w:val="center"/>
        <w:rPr>
          <w:rFonts w:ascii="文星标宋" w:hAnsi="文星标宋" w:eastAsia="文星标宋"/>
          <w:color w:val="FF0000"/>
          <w:w w:val="50"/>
          <w:sz w:val="147"/>
        </w:rPr>
      </w:pPr>
    </w:p>
    <w:p>
      <w:pPr>
        <w:spacing w:line="200" w:lineRule="exact"/>
        <w:jc w:val="center"/>
        <w:rPr>
          <w:rFonts w:ascii="文星标宋" w:hAnsi="文星标宋" w:eastAsia="文星标宋"/>
          <w:color w:val="FF0000"/>
          <w:w w:val="50"/>
          <w:sz w:val="147"/>
        </w:rPr>
      </w:pPr>
      <w:bookmarkStart w:id="0" w:name="_GoBack"/>
      <w:bookmarkEnd w:id="0"/>
    </w:p>
    <w:p>
      <w:pPr>
        <w:spacing w:line="200" w:lineRule="exact"/>
        <w:jc w:val="center"/>
        <w:rPr>
          <w:rFonts w:ascii="文星标宋" w:hAnsi="文星标宋" w:eastAsia="文星标宋"/>
          <w:color w:val="FF0000"/>
          <w:w w:val="50"/>
          <w:sz w:val="147"/>
        </w:rPr>
      </w:pPr>
    </w:p>
    <w:p>
      <w:pPr>
        <w:spacing w:line="200" w:lineRule="exact"/>
        <w:jc w:val="center"/>
        <w:rPr>
          <w:rFonts w:ascii="文星标宋" w:hAnsi="文星标宋" w:eastAsia="文星标宋"/>
          <w:color w:val="FF0000"/>
          <w:w w:val="50"/>
          <w:sz w:val="147"/>
        </w:rPr>
      </w:pPr>
    </w:p>
    <w:p>
      <w:pPr>
        <w:spacing w:line="200" w:lineRule="exact"/>
        <w:jc w:val="center"/>
        <w:rPr>
          <w:rFonts w:ascii="文星标宋" w:hAnsi="文星标宋" w:eastAsia="文星标宋"/>
          <w:color w:val="FF0000"/>
          <w:w w:val="50"/>
          <w:sz w:val="147"/>
        </w:rPr>
      </w:pPr>
    </w:p>
    <w:p>
      <w:pPr>
        <w:spacing w:line="600" w:lineRule="exact"/>
        <w:jc w:val="center"/>
        <w:rPr>
          <w:rFonts w:ascii="文星标宋" w:hAnsi="文星标宋" w:eastAsia="文星标宋"/>
          <w:color w:val="FF0000"/>
          <w:w w:val="50"/>
          <w:sz w:val="147"/>
        </w:rPr>
      </w:pPr>
    </w:p>
    <w:p>
      <w:pPr>
        <w:spacing w:line="1200" w:lineRule="exact"/>
        <w:jc w:val="center"/>
        <w:rPr>
          <w:rFonts w:ascii="文星标宋" w:hAnsi="文星标宋" w:eastAsia="文星标宋"/>
          <w:b/>
          <w:color w:val="FF0000"/>
          <w:spacing w:val="-70"/>
          <w:w w:val="70"/>
          <w:sz w:val="111"/>
        </w:rPr>
      </w:pPr>
      <w:r>
        <w:rPr>
          <w:rFonts w:hint="eastAsia" w:ascii="文星标宋" w:hAnsi="文星标宋" w:eastAsia="文星标宋"/>
          <w:b/>
          <w:color w:val="FF0000"/>
          <w:spacing w:val="-70"/>
          <w:w w:val="70"/>
          <w:sz w:val="111"/>
        </w:rPr>
        <w:t>济 南 市 章 丘 区 人 民 政 府</w:t>
      </w:r>
    </w:p>
    <w:p>
      <w:pPr>
        <w:tabs>
          <w:tab w:val="center" w:pos="4539"/>
          <w:tab w:val="left" w:pos="5585"/>
        </w:tabs>
        <w:jc w:val="left"/>
        <w:rPr>
          <w:rFonts w:hint="eastAsia" w:ascii="仿宋_GB2312" w:eastAsia="华文中宋"/>
          <w:color w:val="FF0000"/>
          <w:lang w:eastAsia="zh-CN"/>
        </w:rPr>
      </w:pPr>
      <w:r>
        <w:rPr>
          <w:rFonts w:hint="eastAsia" w:ascii="华文中宋" w:hAnsi="华文中宋" w:eastAsia="华文中宋"/>
          <w:b/>
          <w:color w:val="FF0000"/>
          <w:w w:val="70"/>
          <w:sz w:val="125"/>
          <w:lang w:eastAsia="zh-CN"/>
        </w:rPr>
        <w:tab/>
      </w:r>
      <w:r>
        <w:rPr>
          <w:rFonts w:hint="eastAsia" w:ascii="华文中宋" w:hAnsi="华文中宋" w:eastAsia="华文中宋"/>
          <w:b/>
          <w:color w:val="FF0000"/>
          <w:w w:val="70"/>
          <w:sz w:val="125"/>
        </w:rPr>
        <w:tab/>
      </w:r>
      <w:r>
        <w:rPr>
          <w:rFonts w:hint="eastAsia" w:ascii="华文中宋" w:hAnsi="华文中宋" w:eastAsia="华文中宋"/>
          <w:b/>
          <w:color w:val="FF0000"/>
          <w:w w:val="70"/>
          <w:sz w:val="125"/>
          <w:lang w:eastAsia="zh-CN"/>
        </w:rPr>
        <w:tab/>
      </w:r>
    </w:p>
    <w:p>
      <w:pPr>
        <w:tabs>
          <w:tab w:val="center" w:pos="4422"/>
          <w:tab w:val="right" w:pos="8844"/>
        </w:tabs>
        <w:spacing w:line="600" w:lineRule="exact"/>
        <w:jc w:val="left"/>
        <w:rPr>
          <w:rFonts w:ascii="华文中宋" w:hAnsi="华文中宋" w:eastAsia="华文中宋"/>
          <w:b/>
          <w:color w:val="FF0000"/>
          <w:w w:val="70"/>
          <w:sz w:val="125"/>
        </w:rPr>
      </w:pPr>
      <w: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358140</wp:posOffset>
                </wp:positionV>
                <wp:extent cx="635" cy="0"/>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28.2pt;height:0pt;width:0.05pt;z-index:251666432;mso-width-relative:page;mso-height-relative:page;" filled="f" stroked="t" coordsize="21600,21600" o:gfxdata="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kcb5dMA&#10;AAAHAQAADwAAAAAAAAABACAAAAAiAAAAZHJzL2Rvd25yZXYueG1sUEsBAhQAFAAAAAgAh07iQNal&#10;FCHrAQAAvwMAAA4AAAAAAAAAAQAgAAAAIg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b/>
          <w:color w:val="FF0000"/>
          <w:w w:val="70"/>
          <w:sz w:val="125"/>
        </w:rPr>
        <w:tab/>
      </w:r>
    </w:p>
    <w:p>
      <w:pPr>
        <w:spacing w:line="600" w:lineRule="exact"/>
        <w:jc w:val="center"/>
        <w:rPr>
          <w:rFonts w:ascii="仿宋_GB2312" w:hAnsi="文星标宋" w:eastAsia="仿宋_GB2312"/>
          <w:sz w:val="32"/>
          <w:szCs w:val="32"/>
        </w:rPr>
      </w:pPr>
      <w:r>
        <w:rPr>
          <w:rFonts w:hint="eastAsia" w:ascii="仿宋_GB2312" w:hAnsi="文星标宋" w:eastAsia="仿宋_GB2312"/>
          <w:sz w:val="32"/>
          <w:szCs w:val="32"/>
        </w:rPr>
        <w:t>章政字〔202</w:t>
      </w:r>
      <w:r>
        <w:rPr>
          <w:rFonts w:hint="eastAsia" w:ascii="仿宋_GB2312" w:hAnsi="文星标宋" w:eastAsia="仿宋_GB2312"/>
          <w:sz w:val="32"/>
          <w:szCs w:val="32"/>
          <w:lang w:val="en-US" w:eastAsia="zh-CN"/>
        </w:rPr>
        <w:t>2</w:t>
      </w:r>
      <w:r>
        <w:rPr>
          <w:rFonts w:hint="eastAsia" w:ascii="仿宋_GB2312" w:hAnsi="文星标宋" w:eastAsia="仿宋_GB2312"/>
          <w:sz w:val="32"/>
          <w:szCs w:val="32"/>
        </w:rPr>
        <w:t>〕</w:t>
      </w:r>
      <w:r>
        <w:rPr>
          <w:rFonts w:hint="eastAsia" w:ascii="仿宋_GB2312" w:hAnsi="文星标宋" w:eastAsia="仿宋_GB2312"/>
          <w:sz w:val="32"/>
          <w:szCs w:val="32"/>
          <w:lang w:val="en-US" w:eastAsia="zh-CN"/>
        </w:rPr>
        <w:t>21</w:t>
      </w:r>
      <w:r>
        <w:rPr>
          <w:rFonts w:hint="eastAsia" w:ascii="仿宋_GB2312" w:hAnsi="文星标宋" w:eastAsia="仿宋_GB2312"/>
          <w:sz w:val="32"/>
          <w:szCs w:val="32"/>
        </w:rPr>
        <w:t>号</w:t>
      </w:r>
    </w:p>
    <w:p>
      <w:pPr>
        <w:spacing w:line="560" w:lineRule="exact"/>
        <w:rPr>
          <w:rFonts w:ascii="黑体" w:hAnsi="黑体" w:eastAsia="黑体"/>
          <w:b/>
          <w:sz w:val="44"/>
          <w:szCs w:val="44"/>
        </w:rPr>
      </w:pPr>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134620</wp:posOffset>
                </wp:positionV>
                <wp:extent cx="5716905" cy="0"/>
                <wp:effectExtent l="0" t="9525" r="17145" b="952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margin-left:0pt;margin-top:10.6pt;height:0pt;width:450.15pt;z-index:251667456;mso-width-relative:page;mso-height-relative:page;" filled="f" stroked="t" coordsize="21600,21600" o:gfxdata="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tpY5LWAAAABgEAAA8AAAAAAAAAAQAgAAAAIgAAAGRycy9kb3ducmV2LnhtbFBLAQIUABQA&#10;AAAIAIdO4kCNngon8gEAAMQDAAAOAAAAAAAAAAEAIAAAACUBAABkcnMvZTJvRG9jLnhtbFBLBQYA&#10;AAAABgAGAFkBAACJBQAAAAA=&#10;">
                <v:fill on="f" focussize="0,0"/>
                <v:stroke weight="1.5pt" color="#FF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121285</wp:posOffset>
                </wp:positionV>
                <wp:extent cx="574294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9.55pt;height:0pt;width:452.2pt;mso-position-horizontal:center;z-index:251660288;mso-width-relative:page;mso-height-relative:page;" filled="f" stroked="f" coordsize="21600,21600" o:gfxdata="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mkHq7UAAAABgEAAA8AAAAAAAAAAQAgAAAAIgAAAGRycy9kb3ducmV2&#10;LnhtbFBLAQIUABQAAAAIAIdO4kBP+fnUxwEAAHwDAAAOAAAAAAAAAAEAIAAAACM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102235</wp:posOffset>
                </wp:positionV>
                <wp:extent cx="574294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8.05pt;height:0pt;width:452.2pt;mso-position-horizontal:center;z-index:251661312;mso-width-relative:page;mso-height-relative:page;" filled="f" stroked="f" coordsize="21600,21600" o:gfxdata="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JEBU61QAAAAYBAAAPAAAAAAAAAAEAIAAAACIAAABkcnMvZG93bnJl&#10;di54bWxQSwECFAAUAAAACACHTuJA5b6SsccBAAB8AwAADgAAAAAAAAABACAAAAAkAQAAZHJzL2Uy&#10;b0RvYy54bWxQSwUGAAAAAAYABgBZAQAAXQUAAAAA&#10;">
                <v:fill on="f" focussize="0,0"/>
                <v:stroke on="f"/>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117475</wp:posOffset>
                </wp:positionV>
                <wp:extent cx="5716905"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9.25pt;height:0pt;width:450.15pt;mso-position-horizontal:center;z-index:251663360;mso-width-relative:page;mso-height-relative:page;" filled="f" stroked="f" coordsize="21600,21600" o:gfxdata="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dvs07VAAAABgEAAA8AAAAAAAAAAQAgAAAAIgAAAGRycy9kb3ducmV2&#10;LnhtbFBLAQIUABQAAAAIAIdO4kCTGi9d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100965</wp:posOffset>
                </wp:positionV>
                <wp:extent cx="571690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7.95pt;height:0pt;width:450.15pt;mso-position-horizontal:center;z-index:251665408;mso-width-relative:page;mso-height-relative:page;" filled="f" stroked="f" coordsize="21600,21600" o:gfxdata="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p83mLVAAAABgEAAA8AAAAAAAAAAQAgAAAAIgAAAGRycy9kb3ducmV2&#10;LnhtbFBLAQIUABQAAAAIAIdO4kA5XUQ4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216535</wp:posOffset>
                </wp:positionV>
                <wp:extent cx="571690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17.05pt;height:0pt;width:450.15pt;mso-position-horizontal:center;z-index:251664384;mso-width-relative:page;mso-height-relative:page;" filled="f" stroked="f" coordsize="21600,21600" o:gfxdata="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AA7NrVAAAABgEAAA8AAAAAAAAAAQAgAAAAIgAAAGRycy9kb3ducmV2&#10;LnhtbFBLAQIUABQAAAAIAIdO4kAujSXZ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36195</wp:posOffset>
                </wp:positionV>
                <wp:extent cx="574294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2.85pt;height:0pt;width:452.2pt;mso-position-horizontal:center;z-index:251662336;mso-width-relative:page;mso-height-relative:page;" filled="f" stroked="f" coordsize="21600,21600" o:gfxdata="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y2Ac7UAAAABAEAAA8AAAAAAAAAAQAgAAAAIgAAAGRycy9kb3ducmV2&#10;LnhtbFBLAQIUABQAAAAIAIdO4kAMpk7/xwEAAHwDAAAOAAAAAAAAAAEAIAAAACMBAABkcnMvZTJv&#10;RG9jLnhtbFBLBQYAAAAABgAGAFkBAABcBQAAAAA=&#10;">
                <v:fill on="f" focussize="0,0"/>
                <v:stroke on="f"/>
                <v:imagedata o:title=""/>
                <o:lock v:ext="edit" aspectratio="f"/>
              </v:line>
            </w:pict>
          </mc:Fallback>
        </mc:AlternateContent>
      </w:r>
    </w:p>
    <w:p>
      <w:pPr>
        <w:keepNext w:val="0"/>
        <w:keepLines w:val="0"/>
        <w:pageBreakBefore w:val="0"/>
        <w:widowControl w:val="0"/>
        <w:kinsoku/>
        <w:wordWrap/>
        <w:overflowPunct/>
        <w:topLinePunct w:val="0"/>
        <w:bidi w:val="0"/>
        <w:adjustRightInd w:val="0"/>
        <w:snapToGrid w:val="0"/>
        <w:spacing w:line="600" w:lineRule="exact"/>
        <w:ind w:left="880" w:hanging="880" w:hangingChars="200"/>
        <w:jc w:val="center"/>
        <w:textAlignment w:val="auto"/>
        <w:rPr>
          <w:rFonts w:hint="eastAsia" w:ascii="方正小标宋简体" w:hAnsi="方正小标宋简体" w:eastAsia="方正小标宋简体" w:cs="方正小标宋简体"/>
          <w:color w:val="000000"/>
          <w:sz w:val="44"/>
          <w:szCs w:val="44"/>
        </w:rPr>
      </w:pPr>
    </w:p>
    <w:p>
      <w:pPr>
        <w:pStyle w:val="3"/>
        <w:keepNext/>
        <w:keepLines/>
        <w:pageBreakBefore w:val="0"/>
        <w:widowControl/>
        <w:kinsoku/>
        <w:wordWrap/>
        <w:overflowPunct/>
        <w:topLinePunct w:val="0"/>
        <w:autoSpaceDE/>
        <w:autoSpaceDN/>
        <w:bidi w:val="0"/>
        <w:adjustRightInd/>
        <w:snapToGrid/>
        <w:spacing w:line="600" w:lineRule="exact"/>
        <w:ind w:left="0" w:right="102" w:firstLine="0"/>
        <w:textAlignment w:val="auto"/>
        <w:rPr>
          <w:rFonts w:hint="eastAsia" w:ascii="文星标宋" w:hAnsi="文星标宋" w:eastAsia="文星标宋" w:cs="文星标宋"/>
        </w:rPr>
      </w:pPr>
      <w:r>
        <w:rPr>
          <w:rFonts w:hint="eastAsia" w:ascii="文星标宋" w:hAnsi="文星标宋" w:eastAsia="文星标宋" w:cs="文星标宋"/>
        </w:rPr>
        <w:t>济南市</w:t>
      </w:r>
      <w:r>
        <w:rPr>
          <w:rFonts w:hint="eastAsia" w:ascii="文星标宋" w:hAnsi="文星标宋" w:eastAsia="文星标宋" w:cs="文星标宋"/>
          <w:lang w:eastAsia="zh-CN"/>
        </w:rPr>
        <w:t>章丘</w:t>
      </w:r>
      <w:r>
        <w:rPr>
          <w:rFonts w:hint="eastAsia" w:ascii="文星标宋" w:hAnsi="文星标宋" w:eastAsia="文星标宋" w:cs="文星标宋"/>
        </w:rPr>
        <w:t>区人民政府</w:t>
      </w:r>
    </w:p>
    <w:p>
      <w:pPr>
        <w:pStyle w:val="3"/>
        <w:keepNext/>
        <w:keepLines/>
        <w:pageBreakBefore w:val="0"/>
        <w:widowControl/>
        <w:kinsoku/>
        <w:wordWrap/>
        <w:overflowPunct/>
        <w:topLinePunct w:val="0"/>
        <w:autoSpaceDE/>
        <w:autoSpaceDN/>
        <w:bidi w:val="0"/>
        <w:adjustRightInd/>
        <w:snapToGrid/>
        <w:spacing w:line="600" w:lineRule="exact"/>
        <w:ind w:left="0" w:right="102" w:firstLine="0"/>
        <w:textAlignment w:val="auto"/>
        <w:rPr>
          <w:rFonts w:hint="eastAsia" w:ascii="文星标宋" w:hAnsi="文星标宋" w:eastAsia="文星标宋" w:cs="文星标宋"/>
        </w:rPr>
      </w:pPr>
      <w:r>
        <w:rPr>
          <w:rFonts w:hint="eastAsia" w:ascii="文星标宋" w:hAnsi="文星标宋" w:eastAsia="文星标宋" w:cs="文星标宋"/>
        </w:rPr>
        <w:t>关于进一步加强水文工作的意见</w:t>
      </w:r>
    </w:p>
    <w:p>
      <w:pPr>
        <w:pageBreakBefore w:val="0"/>
        <w:kinsoku/>
        <w:wordWrap/>
        <w:overflowPunct/>
        <w:topLinePunct w:val="0"/>
        <w:bidi w:val="0"/>
        <w:spacing w:line="600" w:lineRule="exact"/>
        <w:textAlignment w:val="auto"/>
        <w:rPr>
          <w:rFonts w:hint="eastAsia"/>
        </w:rPr>
      </w:pPr>
    </w:p>
    <w:p>
      <w:pPr>
        <w:keepNext w:val="0"/>
        <w:keepLines w:val="0"/>
        <w:pageBreakBefore w:val="0"/>
        <w:widowControl/>
        <w:kinsoku/>
        <w:wordWrap/>
        <w:overflowPunct/>
        <w:topLinePunct w:val="0"/>
        <w:autoSpaceDE/>
        <w:autoSpaceDN/>
        <w:bidi w:val="0"/>
        <w:adjustRightInd/>
        <w:snapToGrid/>
        <w:spacing w:after="0" w:line="600" w:lineRule="exact"/>
        <w:ind w:left="0" w:right="0" w:hanging="1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各镇人民政府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街道办事处，区政府各部门</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after="0" w:line="600" w:lineRule="exact"/>
        <w:ind w:left="0" w:right="0" w:firstLine="678"/>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为加快我区水文事业发展，更好地发挥水文工作在政府决策、经济社会发展和社会公众服务中重要的基础性作用，</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《中华人民共和国水文条例》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《山东省水文管理办法》（省政府令第 291号）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《山东省机构编制委员会办公室关于规范各市水文局派驻水文机构的批复》（鲁编办〔2</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7〕387号）和《山东省水利厅关于各市水文局派驻水文机构的批复》（鲁水人字〔2</w:t>
      </w:r>
      <w:r>
        <w:rPr>
          <w:rFonts w:hint="eastAsia" w:ascii="仿宋_GB2312" w:hAnsi="仿宋_GB2312" w:eastAsia="仿宋_GB2312" w:cs="仿宋_GB2312"/>
          <w:sz w:val="32"/>
          <w:szCs w:val="32"/>
          <w:lang w:val="en-US" w:eastAsia="zh-CN"/>
        </w:rPr>
        <w:t>019</w:t>
      </w:r>
      <w:r>
        <w:rPr>
          <w:rFonts w:hint="eastAsia" w:ascii="仿宋_GB2312" w:hAnsi="仿宋_GB2312" w:eastAsia="仿宋_GB2312" w:cs="仿宋_GB2312"/>
          <w:sz w:val="32"/>
          <w:szCs w:val="32"/>
        </w:rPr>
        <w:t>〕 20号）等相关法规文件规定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结合我区实际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现提出如下意见：</w:t>
      </w:r>
    </w:p>
    <w:p>
      <w:pPr>
        <w:keepNext w:val="0"/>
        <w:keepLines w:val="0"/>
        <w:pageBreakBefore w:val="0"/>
        <w:widowControl/>
        <w:kinsoku/>
        <w:wordWrap/>
        <w:overflowPunct/>
        <w:topLinePunct w:val="0"/>
        <w:autoSpaceDE/>
        <w:autoSpaceDN/>
        <w:bidi w:val="0"/>
        <w:adjustRightInd/>
        <w:snapToGrid/>
        <w:spacing w:after="0" w:line="600" w:lineRule="exact"/>
        <w:ind w:left="0"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充分认识加快水文事业发展的重要性</w:t>
      </w:r>
    </w:p>
    <w:p>
      <w:pPr>
        <w:keepNext w:val="0"/>
        <w:keepLines w:val="0"/>
        <w:pageBreakBefore w:val="0"/>
        <w:widowControl/>
        <w:kinsoku/>
        <w:wordWrap/>
        <w:overflowPunct/>
        <w:topLinePunct w:val="0"/>
        <w:autoSpaceDE/>
        <w:autoSpaceDN/>
        <w:bidi w:val="0"/>
        <w:adjustRightInd/>
        <w:snapToGrid/>
        <w:spacing w:after="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习近平总书记关于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节水优先、空间均衡、系统治理、两手发力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治水思路，为强化水治理、保障水安全提供了科学遵循。水文事业作为国民经济和社会发展的基础性公益事业，是水利建设与管理的重要基础和技术支撑，在防洪安全、饮水安全、粮食安全、水生态安全、经济建设及其他社会领域都发挥着重要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各镇（街道）、区政府各部门要充分认识水文工作的重要性，切实转变理念，提升水文服务能力。</w:t>
      </w:r>
    </w:p>
    <w:p>
      <w:pPr>
        <w:keepNext w:val="0"/>
        <w:keepLines w:val="0"/>
        <w:pageBreakBefore w:val="0"/>
        <w:widowControl/>
        <w:kinsoku/>
        <w:wordWrap/>
        <w:overflowPunct/>
        <w:topLinePunct w:val="0"/>
        <w:autoSpaceDE/>
        <w:autoSpaceDN/>
        <w:bidi w:val="0"/>
        <w:adjustRightInd/>
        <w:snapToGrid/>
        <w:spacing w:after="0" w:line="60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全面提高水文管理与服务水平</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（一）充实和完善水文监测站网。</w:t>
      </w:r>
      <w:r>
        <w:rPr>
          <w:rFonts w:hint="eastAsia" w:ascii="仿宋_GB2312" w:hAnsi="仿宋_GB2312" w:eastAsia="仿宋_GB2312" w:cs="仿宋_GB2312"/>
          <w:sz w:val="32"/>
          <w:szCs w:val="32"/>
        </w:rPr>
        <w:t>优化调整现有水文站网，加快建设地下水监测站网、城市水文监测站网、水质监测站网、水土保持水文监测站网及暴雨区水文监测站网。采用先进的水文技术，及时改造和完善各类水文基础设施设备，提升水文应急机动监测能力；以科技进步为手段，不断提高水文信息采集、传输和处理自动化水平，逐步建成集存贮、查询、发布、分析、应用于一体的水文水资源信息共享平台。</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lang w:eastAsia="zh-CN"/>
        </w:rPr>
        <w:t>（二）加强水文预警预报体系建设。</w:t>
      </w:r>
      <w:r>
        <w:rPr>
          <w:rFonts w:hint="eastAsia" w:ascii="仿宋_GB2312" w:hAnsi="仿宋_GB2312" w:eastAsia="仿宋_GB2312" w:cs="仿宋_GB2312"/>
          <w:sz w:val="32"/>
          <w:szCs w:val="32"/>
        </w:rPr>
        <w:t>提高水文综合预警预报能力，建设和完善水文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水务及其他部门协同会商、信息共享水文信息预警预报联动机制，构建水文信息综合预警预报平台。健全水文预警信息发布网络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由水文机构按照管理</w:t>
      </w:r>
      <w:r>
        <w:rPr>
          <w:rFonts w:hint="eastAsia" w:ascii="仿宋_GB2312" w:hAnsi="仿宋_GB2312" w:eastAsia="仿宋_GB2312" w:cs="仿宋_GB2312"/>
          <w:sz w:val="32"/>
          <w:szCs w:val="32"/>
          <w:lang w:eastAsia="zh-CN"/>
        </w:rPr>
        <w:t>权</w:t>
      </w:r>
      <w:r>
        <w:rPr>
          <w:rFonts w:hint="eastAsia" w:ascii="仿宋_GB2312" w:hAnsi="仿宋_GB2312" w:eastAsia="仿宋_GB2312" w:cs="仿宋_GB2312"/>
          <w:sz w:val="32"/>
          <w:szCs w:val="32"/>
        </w:rPr>
        <w:t>限发布水情预警、雨情、水情和</w:t>
      </w:r>
      <w:r>
        <w:rPr>
          <w:rFonts w:hint="eastAsia" w:ascii="仿宋_GB2312" w:hAnsi="仿宋_GB2312" w:eastAsia="仿宋_GB2312" w:cs="仿宋_GB2312"/>
          <w:sz w:val="32"/>
          <w:szCs w:val="32"/>
          <w:lang w:eastAsia="zh-CN"/>
        </w:rPr>
        <w:t>旱</w:t>
      </w:r>
      <w:r>
        <w:rPr>
          <w:rFonts w:hint="eastAsia" w:ascii="仿宋_GB2312" w:hAnsi="仿宋_GB2312" w:eastAsia="仿宋_GB2312" w:cs="仿宋_GB2312"/>
          <w:sz w:val="32"/>
          <w:szCs w:val="32"/>
        </w:rPr>
        <w:t>情信息、洪水预报；通过整合资源，建立健全覆盖城乡社区的立体化信息发布体系；在防汛重点部位设立远程广播设施，将水文预报信息传输到防汛关键部位，对危险区域人员起到警示作用；在水文监测站点及车站、广场等公共场所安装电子显示屏，及时向社会公众播发</w:t>
      </w:r>
      <w:r>
        <w:rPr>
          <w:rFonts w:hint="eastAsia" w:ascii="仿宋_GB2312" w:hAnsi="仿宋_GB2312" w:eastAsia="仿宋_GB2312" w:cs="仿宋_GB2312"/>
          <w:sz w:val="32"/>
          <w:szCs w:val="32"/>
          <w:lang w:eastAsia="zh-CN"/>
        </w:rPr>
        <w:t>预警信息。</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（三）依法保护水文监测环境、设施设备。</w:t>
      </w:r>
      <w:r>
        <w:rPr>
          <w:rFonts w:hint="eastAsia" w:ascii="仿宋_GB2312" w:hAnsi="仿宋_GB2312" w:eastAsia="仿宋_GB2312" w:cs="仿宋_GB2312"/>
          <w:sz w:val="32"/>
          <w:szCs w:val="32"/>
        </w:rPr>
        <w:t>水务、水文部门要依法确定水文</w:t>
      </w:r>
      <w:r>
        <w:rPr>
          <w:rFonts w:hint="eastAsia" w:ascii="仿宋_GB2312" w:hAnsi="仿宋_GB2312" w:eastAsia="仿宋_GB2312" w:cs="仿宋_GB2312"/>
          <w:sz w:val="32"/>
          <w:szCs w:val="32"/>
          <w:lang w:eastAsia="zh-CN"/>
        </w:rPr>
        <w:t>监测</w:t>
      </w:r>
      <w:r>
        <w:rPr>
          <w:rFonts w:hint="eastAsia" w:ascii="仿宋_GB2312" w:hAnsi="仿宋_GB2312" w:eastAsia="仿宋_GB2312" w:cs="仿宋_GB2312"/>
          <w:sz w:val="32"/>
          <w:szCs w:val="32"/>
        </w:rPr>
        <w:t>环境保护范围，并在划定的保护范围边界设立地面标志。各镇（街道）以及水务、应急、住建、交通运输、自然资源、供电、通信等相关部门单位，要依法加强对水文设施的管理和保护，任何单位和个人不得侵占、毁坏或者擅自移动、使用水文监测设施，不得从事危害水文监测设施安全、</w:t>
      </w:r>
      <w:r>
        <w:rPr>
          <w:rFonts w:hint="eastAsia" w:ascii="仿宋_GB2312" w:hAnsi="仿宋_GB2312" w:eastAsia="仿宋_GB2312" w:cs="仿宋_GB2312"/>
          <w:sz w:val="32"/>
          <w:szCs w:val="32"/>
          <w:lang w:eastAsia="zh-CN"/>
        </w:rPr>
        <w:t>干扰</w:t>
      </w:r>
      <w:r>
        <w:rPr>
          <w:rFonts w:hint="eastAsia" w:ascii="仿宋_GB2312" w:hAnsi="仿宋_GB2312" w:eastAsia="仿宋_GB2312" w:cs="仿宋_GB2312"/>
          <w:sz w:val="32"/>
          <w:szCs w:val="32"/>
        </w:rPr>
        <w:t>水文监测设施运行、影响水文监测结果的活动。对影响水文监测的建设工程，应在立项前征得水文中心同意，并经有管理权限的主管部门批准，所需费用由建设单位承担。</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（四）强化水文的社会服务功能。</w:t>
      </w:r>
      <w:r>
        <w:rPr>
          <w:rFonts w:hint="eastAsia" w:ascii="仿宋_GB2312" w:hAnsi="仿宋_GB2312" w:eastAsia="仿宋_GB2312" w:cs="仿宋_GB2312"/>
          <w:sz w:val="32"/>
          <w:szCs w:val="32"/>
        </w:rPr>
        <w:t>各镇（街道）以及水务、应急、气象、生态环境、自然资源、住建、农业农村、交通运输等部门，要充分利用水文的专业技术，将水文水资源监测分析纳入日常工作，做好行业监管的支撑保障。水务部门要将水文机构出具的雨量、水量等水文监测数据，作为水事纠纷裁决、调解以及水资源保护、调（供）水的技术依据。各部门要加强与水文机构的沟通与交流，围绕城市防洪、河湖长制、水生态城市建设、地下水保护、企业节水、应急事件处置、水事纠纷处理、水土保持等关系民生的内容，联合开展课题研究，及时掌握</w:t>
      </w:r>
      <w:r>
        <w:rPr>
          <w:rFonts w:hint="eastAsia" w:ascii="仿宋_GB2312" w:hAnsi="仿宋_GB2312" w:eastAsia="仿宋_GB2312" w:cs="仿宋_GB2312"/>
          <w:sz w:val="32"/>
          <w:szCs w:val="32"/>
          <w:lang w:eastAsia="zh-CN"/>
        </w:rPr>
        <w:t>经济</w:t>
      </w:r>
      <w:r>
        <w:rPr>
          <w:rFonts w:hint="eastAsia" w:ascii="仿宋_GB2312" w:hAnsi="仿宋_GB2312" w:eastAsia="仿宋_GB2312" w:cs="仿宋_GB2312"/>
          <w:sz w:val="32"/>
          <w:szCs w:val="32"/>
        </w:rPr>
        <w:t>社会发展和基层群众对水文的需求，不断拓展水文工作的服务领域，充分发挥水文信息的基础支撑作用。</w:t>
      </w:r>
    </w:p>
    <w:p>
      <w:pPr>
        <w:keepNext w:val="0"/>
        <w:keepLines w:val="0"/>
        <w:pageBreakBefore w:val="0"/>
        <w:widowControl/>
        <w:kinsoku/>
        <w:wordWrap/>
        <w:overflowPunct/>
        <w:topLinePunct w:val="0"/>
        <w:autoSpaceDE/>
        <w:autoSpaceDN/>
        <w:bidi w:val="0"/>
        <w:adjustRightInd/>
        <w:snapToGrid/>
        <w:spacing w:after="0" w:line="60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切实保障水文事业发展</w:t>
      </w:r>
    </w:p>
    <w:p>
      <w:pPr>
        <w:keepNext w:val="0"/>
        <w:keepLines w:val="0"/>
        <w:pageBreakBefore w:val="0"/>
        <w:widowControl/>
        <w:kinsoku/>
        <w:wordWrap/>
        <w:overflowPunct/>
        <w:topLinePunct w:val="0"/>
        <w:autoSpaceDE/>
        <w:autoSpaceDN/>
        <w:bidi w:val="0"/>
        <w:adjustRightInd/>
        <w:snapToGrid/>
        <w:spacing w:after="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建设专业化水文队伍。</w:t>
      </w:r>
      <w:r>
        <w:rPr>
          <w:rFonts w:hint="eastAsia" w:ascii="仿宋_GB2312" w:hAnsi="仿宋_GB2312" w:eastAsia="仿宋_GB2312" w:cs="仿宋_GB2312"/>
          <w:sz w:val="32"/>
          <w:szCs w:val="32"/>
        </w:rPr>
        <w:t>根据</w:t>
      </w:r>
      <w:r>
        <w:rPr>
          <w:rFonts w:hint="eastAsia" w:ascii="仿宋_GB2312" w:hAnsi="仿宋_GB2312" w:eastAsia="仿宋_GB2312" w:cs="仿宋_GB2312"/>
          <w:color w:val="auto"/>
          <w:sz w:val="32"/>
          <w:szCs w:val="32"/>
        </w:rPr>
        <w:t>《山东省机构编制委员会办公室关于规范各市水文局派驻水文机构的批复》（鲁编办〔2017〕387号）和《山东省水利厅关于各市水文局派驻水文机构的批复》（鲁水人字〔2019〕20号）文件精神，济南市水文</w:t>
      </w:r>
      <w:r>
        <w:rPr>
          <w:rFonts w:hint="eastAsia" w:ascii="仿宋_GB2312" w:hAnsi="仿宋_GB2312" w:eastAsia="仿宋_GB2312" w:cs="仿宋_GB2312"/>
          <w:color w:val="auto"/>
          <w:sz w:val="32"/>
          <w:szCs w:val="32"/>
          <w:lang w:val="en-US" w:eastAsia="zh-CN"/>
        </w:rPr>
        <w:t>中心</w:t>
      </w:r>
      <w:r>
        <w:rPr>
          <w:rFonts w:hint="eastAsia" w:ascii="仿宋_GB2312" w:hAnsi="仿宋_GB2312" w:eastAsia="仿宋_GB2312" w:cs="仿宋_GB2312"/>
          <w:color w:val="auto"/>
          <w:sz w:val="32"/>
          <w:szCs w:val="32"/>
          <w:lang w:eastAsia="zh-CN"/>
        </w:rPr>
        <w:t>章丘</w:t>
      </w:r>
      <w:r>
        <w:rPr>
          <w:rFonts w:hint="eastAsia" w:ascii="仿宋_GB2312" w:hAnsi="仿宋_GB2312" w:eastAsia="仿宋_GB2312" w:cs="仿宋_GB2312"/>
          <w:color w:val="auto"/>
          <w:sz w:val="32"/>
          <w:szCs w:val="32"/>
        </w:rPr>
        <w:t>水文中心为济南市水文</w:t>
      </w:r>
      <w:r>
        <w:rPr>
          <w:rFonts w:hint="eastAsia" w:ascii="仿宋_GB2312" w:hAnsi="仿宋_GB2312" w:eastAsia="仿宋_GB2312" w:cs="仿宋_GB2312"/>
          <w:color w:val="auto"/>
          <w:sz w:val="32"/>
          <w:szCs w:val="32"/>
          <w:lang w:val="en-US" w:eastAsia="zh-CN"/>
        </w:rPr>
        <w:t>中心</w:t>
      </w:r>
      <w:r>
        <w:rPr>
          <w:rFonts w:hint="eastAsia" w:ascii="仿宋_GB2312" w:hAnsi="仿宋_GB2312" w:eastAsia="仿宋_GB2312" w:cs="仿宋_GB2312"/>
          <w:color w:val="auto"/>
          <w:sz w:val="32"/>
          <w:szCs w:val="32"/>
        </w:rPr>
        <w:t>内设机构，接受济南市水文</w:t>
      </w:r>
      <w:r>
        <w:rPr>
          <w:rFonts w:hint="eastAsia" w:ascii="仿宋_GB2312" w:hAnsi="仿宋_GB2312" w:eastAsia="仿宋_GB2312" w:cs="仿宋_GB2312"/>
          <w:color w:val="auto"/>
          <w:sz w:val="32"/>
          <w:szCs w:val="32"/>
          <w:lang w:val="en-US" w:eastAsia="zh-CN"/>
        </w:rPr>
        <w:t>中心</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章丘</w:t>
      </w:r>
      <w:r>
        <w:rPr>
          <w:rFonts w:hint="eastAsia" w:ascii="仿宋_GB2312" w:hAnsi="仿宋_GB2312" w:eastAsia="仿宋_GB2312" w:cs="仿宋_GB2312"/>
          <w:color w:val="auto"/>
          <w:sz w:val="32"/>
          <w:szCs w:val="32"/>
        </w:rPr>
        <w:t>区人民政府双重管理。</w:t>
      </w:r>
      <w:r>
        <w:rPr>
          <w:rFonts w:hint="eastAsia" w:ascii="仿宋_GB2312" w:hAnsi="仿宋_GB2312" w:eastAsia="仿宋_GB2312" w:cs="仿宋_GB2312"/>
          <w:sz w:val="32"/>
          <w:szCs w:val="32"/>
        </w:rPr>
        <w:t>各镇（街道）要明确专门人员负责水文工作，并由济南市水文</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lang w:eastAsia="zh-CN"/>
        </w:rPr>
        <w:t>章丘</w:t>
      </w:r>
      <w:r>
        <w:rPr>
          <w:rFonts w:hint="eastAsia" w:ascii="仿宋_GB2312" w:hAnsi="仿宋_GB2312" w:eastAsia="仿宋_GB2312" w:cs="仿宋_GB2312"/>
          <w:sz w:val="32"/>
          <w:szCs w:val="32"/>
        </w:rPr>
        <w:t>水文中心对其进行业务指导。要</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充实工作力量，努力打造一支政治过硬、善于管理、勇于创新的水文管理干部队伍和基础扎实、业务精通、甘于奉献的水文专业技术队伍。</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0" w:right="0" w:righ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（二）建立稳定的财政投入机制。</w:t>
      </w:r>
      <w:r>
        <w:rPr>
          <w:rFonts w:hint="eastAsia" w:ascii="仿宋_GB2312" w:hAnsi="仿宋_GB2312" w:eastAsia="仿宋_GB2312" w:cs="仿宋_GB2312"/>
          <w:sz w:val="32"/>
          <w:szCs w:val="32"/>
        </w:rPr>
        <w:t>区财政部门要按照《山东省水文管理办法》等文件规定，将水文事业所需经费列入本级财政预算，重点支持水文</w:t>
      </w:r>
      <w:r>
        <w:rPr>
          <w:rFonts w:hint="eastAsia" w:ascii="仿宋_GB2312" w:hAnsi="仿宋_GB2312" w:eastAsia="仿宋_GB2312" w:cs="仿宋_GB2312"/>
          <w:sz w:val="32"/>
          <w:szCs w:val="32"/>
          <w:lang w:val="en-US" w:eastAsia="zh-CN"/>
        </w:rPr>
        <w:t>测</w:t>
      </w:r>
      <w:r>
        <w:rPr>
          <w:rFonts w:hint="eastAsia" w:ascii="仿宋_GB2312" w:hAnsi="仿宋_GB2312" w:eastAsia="仿宋_GB2312" w:cs="仿宋_GB2312"/>
          <w:sz w:val="32"/>
          <w:szCs w:val="32"/>
        </w:rPr>
        <w:t>站的运行、维护、管理和水文站网技术改造及恢复因自然灾害造成毁坏的水文监测设施，保障和促进区级水文事业发展，提升水文服务水平。水务、水文机构要</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争取国家、省、市级水文建设资金支持，加快我区水文事业发展。</w:t>
      </w:r>
    </w:p>
    <w:p>
      <w:pPr>
        <w:keepNext w:val="0"/>
        <w:keepLines w:val="0"/>
        <w:pageBreakBefore w:val="0"/>
        <w:widowControl/>
        <w:numPr>
          <w:ilvl w:val="0"/>
          <w:numId w:val="0"/>
        </w:numPr>
        <w:kinsoku/>
        <w:wordWrap/>
        <w:overflowPunct/>
        <w:topLinePunct w:val="0"/>
        <w:autoSpaceDE/>
        <w:autoSpaceDN/>
        <w:bidi w:val="0"/>
        <w:adjustRightInd/>
        <w:snapToGrid/>
        <w:spacing w:after="0" w:line="600" w:lineRule="exact"/>
        <w:ind w:left="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eastAsia="zh-CN"/>
        </w:rPr>
        <w:t>加大对水文工作的支持。</w:t>
      </w:r>
      <w:r>
        <w:rPr>
          <w:rFonts w:hint="eastAsia" w:ascii="仿宋_GB2312" w:hAnsi="仿宋_GB2312" w:eastAsia="仿宋_GB2312" w:cs="仿宋_GB2312"/>
          <w:sz w:val="32"/>
          <w:szCs w:val="32"/>
        </w:rPr>
        <w:t xml:space="preserve">各镇（街道）、区直有关部门要高度重视、积极支持水文工作开展。区发展改革部门要依法将水文事业纳入国民经济和社会发展规划，推动水文建设项目落实；区水务、生态环境部门要对水旱灾害、水环境保护、水生态建设中的水文工作提供支持和保障，各类涉水工程建设要落实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工程带水文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将水文监测建设经费列入工程概算，实行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制度；区自然资源部门要优先保障水文基础设施建设的用地需求；区供电公司要切实保障水文监测工作用电需求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区工业和信息化部门要保障水文报汛线路、信息畅通；区融媒体中心要加大宣传力度，加强对水文防汛工作的关注和报道。其他有关部门要结合各自工作实际，配合好全区水文工作的</w:t>
      </w:r>
      <w:r>
        <w:rPr>
          <w:rFonts w:hint="eastAsia" w:ascii="仿宋_GB2312" w:hAnsi="仿宋_GB2312" w:eastAsia="仿宋_GB2312" w:cs="仿宋_GB2312"/>
          <w:sz w:val="32"/>
          <w:szCs w:val="32"/>
          <w:lang w:eastAsia="zh-CN"/>
        </w:rPr>
        <w:t>开</w:t>
      </w:r>
      <w:r>
        <w:rPr>
          <w:rFonts w:hint="eastAsia" w:ascii="仿宋_GB2312" w:hAnsi="仿宋_GB2312" w:eastAsia="仿宋_GB2312" w:cs="仿宋_GB2312"/>
          <w:sz w:val="32"/>
          <w:szCs w:val="32"/>
        </w:rPr>
        <w:t>展，积极为全区水文事业的发展营造良好的环境</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after="0" w:line="600" w:lineRule="exact"/>
        <w:ind w:left="4801"/>
        <w:textAlignment w:val="auto"/>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kinsoku/>
        <w:wordWrap/>
        <w:overflowPunct/>
        <w:topLinePunct w:val="0"/>
        <w:autoSpaceDE/>
        <w:autoSpaceDN/>
        <w:bidi w:val="0"/>
        <w:adjustRightInd/>
        <w:snapToGrid/>
        <w:spacing w:after="0" w:line="600" w:lineRule="exact"/>
        <w:ind w:left="3192" w:leftChars="1520" w:firstLine="1580" w:firstLineChars="494"/>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济南市</w:t>
      </w:r>
      <w:r>
        <w:rPr>
          <w:rFonts w:hint="eastAsia" w:ascii="仿宋_GB2312" w:hAnsi="仿宋_GB2312" w:eastAsia="仿宋_GB2312" w:cs="仿宋_GB2312"/>
          <w:sz w:val="32"/>
          <w:szCs w:val="32"/>
          <w:lang w:eastAsia="zh-CN"/>
        </w:rPr>
        <w:t>章丘</w:t>
      </w:r>
      <w:r>
        <w:rPr>
          <w:rFonts w:hint="eastAsia" w:ascii="仿宋_GB2312" w:hAnsi="仿宋_GB2312" w:eastAsia="仿宋_GB2312" w:cs="仿宋_GB2312"/>
          <w:sz w:val="32"/>
          <w:szCs w:val="32"/>
        </w:rPr>
        <w:t>区人民</w:t>
      </w:r>
      <w:r>
        <w:rPr>
          <w:rFonts w:hint="eastAsia" w:ascii="仿宋_GB2312" w:hAnsi="仿宋_GB2312" w:eastAsia="仿宋_GB2312" w:cs="仿宋_GB2312"/>
          <w:sz w:val="32"/>
          <w:szCs w:val="32"/>
          <w:lang w:eastAsia="zh-CN"/>
        </w:rPr>
        <w:t>政府</w:t>
      </w:r>
    </w:p>
    <w:p>
      <w:pPr>
        <w:keepNext w:val="0"/>
        <w:keepLines w:val="0"/>
        <w:pageBreakBefore w:val="0"/>
        <w:widowControl/>
        <w:kinsoku/>
        <w:wordWrap/>
        <w:overflowPunct/>
        <w:topLinePunct w:val="0"/>
        <w:autoSpaceDE/>
        <w:autoSpaceDN/>
        <w:bidi w:val="0"/>
        <w:adjustRightInd/>
        <w:snapToGrid/>
        <w:spacing w:after="0" w:line="600" w:lineRule="exact"/>
        <w:ind w:left="3551" w:leftChars="1691" w:firstLine="1580" w:firstLineChars="494"/>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25日</w:t>
      </w:r>
    </w:p>
    <w:p>
      <w:pPr>
        <w:keepNext w:val="0"/>
        <w:keepLines w:val="0"/>
        <w:pageBreakBefore w:val="0"/>
        <w:widowControl/>
        <w:kinsoku/>
        <w:wordWrap/>
        <w:overflowPunct/>
        <w:topLinePunct w:val="0"/>
        <w:autoSpaceDE/>
        <w:autoSpaceDN/>
        <w:bidi w:val="0"/>
        <w:adjustRightInd/>
        <w:snapToGrid/>
        <w:spacing w:after="0" w:line="600" w:lineRule="exact"/>
        <w:ind w:left="3551" w:leftChars="1691" w:firstLine="1264" w:firstLineChars="395"/>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pageBreakBefore w:val="0"/>
        <w:kinsoku/>
        <w:wordWrap/>
        <w:overflowPunct/>
        <w:topLinePunct w:val="0"/>
        <w:bidi w:val="0"/>
        <w:spacing w:line="600" w:lineRule="exact"/>
        <w:ind w:firstLine="3840" w:firstLineChars="1200"/>
        <w:textAlignment w:val="auto"/>
        <w:rPr>
          <w:sz w:val="32"/>
          <w:szCs w:val="32"/>
        </w:rPr>
      </w:pPr>
    </w:p>
    <w:p>
      <w:pPr>
        <w:pStyle w:val="2"/>
        <w:pageBreakBefore w:val="0"/>
        <w:kinsoku/>
        <w:wordWrap/>
        <w:overflowPunct/>
        <w:topLinePunct w:val="0"/>
        <w:bidi w:val="0"/>
        <w:spacing w:line="600" w:lineRule="exact"/>
        <w:textAlignment w:val="auto"/>
        <w:rPr>
          <w:rFonts w:hint="eastAsia"/>
          <w:bCs/>
          <w:color w:val="000000"/>
          <w:sz w:val="32"/>
          <w:szCs w:val="32"/>
          <w:lang w:eastAsia="zh-CN"/>
        </w:rPr>
      </w:pPr>
    </w:p>
    <w:p>
      <w:pPr>
        <w:pStyle w:val="2"/>
        <w:pageBreakBefore w:val="0"/>
        <w:kinsoku/>
        <w:wordWrap/>
        <w:overflowPunct/>
        <w:topLinePunct w:val="0"/>
        <w:bidi w:val="0"/>
        <w:spacing w:line="600" w:lineRule="exact"/>
        <w:textAlignment w:val="auto"/>
        <w:rPr>
          <w:rFonts w:hint="eastAsia"/>
          <w:bCs/>
          <w:color w:val="000000"/>
          <w:sz w:val="32"/>
          <w:szCs w:val="32"/>
          <w:lang w:eastAsia="zh-CN"/>
        </w:rPr>
      </w:pPr>
    </w:p>
    <w:p>
      <w:pPr>
        <w:pStyle w:val="2"/>
        <w:pageBreakBefore w:val="0"/>
        <w:kinsoku/>
        <w:wordWrap/>
        <w:overflowPunct/>
        <w:topLinePunct w:val="0"/>
        <w:bidi w:val="0"/>
        <w:spacing w:line="600" w:lineRule="exact"/>
        <w:textAlignment w:val="auto"/>
        <w:rPr>
          <w:rFonts w:hint="eastAsia"/>
          <w:bCs/>
          <w:color w:val="000000"/>
          <w:sz w:val="32"/>
          <w:szCs w:val="32"/>
          <w:lang w:eastAsia="zh-CN"/>
        </w:rPr>
      </w:pPr>
    </w:p>
    <w:p>
      <w:pPr>
        <w:pStyle w:val="2"/>
        <w:pageBreakBefore w:val="0"/>
        <w:kinsoku/>
        <w:wordWrap/>
        <w:overflowPunct/>
        <w:topLinePunct w:val="0"/>
        <w:bidi w:val="0"/>
        <w:spacing w:line="600" w:lineRule="exact"/>
        <w:textAlignment w:val="auto"/>
        <w:rPr>
          <w:rFonts w:hint="eastAsia"/>
          <w:bCs/>
          <w:color w:val="000000"/>
          <w:sz w:val="32"/>
          <w:szCs w:val="32"/>
          <w:lang w:eastAsia="zh-CN"/>
        </w:rPr>
      </w:pPr>
    </w:p>
    <w:p>
      <w:pPr>
        <w:pStyle w:val="2"/>
        <w:pageBreakBefore w:val="0"/>
        <w:kinsoku/>
        <w:wordWrap/>
        <w:overflowPunct/>
        <w:topLinePunct w:val="0"/>
        <w:bidi w:val="0"/>
        <w:spacing w:line="600" w:lineRule="exact"/>
        <w:textAlignment w:val="auto"/>
        <w:rPr>
          <w:rFonts w:hint="eastAsia"/>
          <w:bCs/>
          <w:color w:val="000000"/>
          <w:sz w:val="32"/>
          <w:szCs w:val="32"/>
          <w:lang w:eastAsia="zh-CN"/>
        </w:rPr>
      </w:pPr>
    </w:p>
    <w:p>
      <w:pPr>
        <w:pStyle w:val="2"/>
        <w:pageBreakBefore w:val="0"/>
        <w:kinsoku/>
        <w:wordWrap/>
        <w:overflowPunct/>
        <w:topLinePunct w:val="0"/>
        <w:bidi w:val="0"/>
        <w:spacing w:line="600" w:lineRule="exact"/>
        <w:textAlignment w:val="auto"/>
        <w:rPr>
          <w:rFonts w:hint="eastAsia"/>
          <w:bCs/>
          <w:color w:val="000000"/>
          <w:sz w:val="32"/>
          <w:szCs w:val="32"/>
          <w:lang w:eastAsia="zh-CN"/>
        </w:rPr>
      </w:pPr>
    </w:p>
    <w:p>
      <w:pPr>
        <w:pStyle w:val="2"/>
        <w:pageBreakBefore w:val="0"/>
        <w:kinsoku/>
        <w:wordWrap/>
        <w:overflowPunct/>
        <w:topLinePunct w:val="0"/>
        <w:bidi w:val="0"/>
        <w:spacing w:line="600" w:lineRule="exact"/>
        <w:textAlignment w:val="auto"/>
        <w:rPr>
          <w:rFonts w:hint="eastAsia"/>
          <w:bCs/>
          <w:color w:val="000000"/>
          <w:sz w:val="32"/>
          <w:szCs w:val="32"/>
          <w:lang w:eastAsia="zh-CN"/>
        </w:rPr>
      </w:pPr>
    </w:p>
    <w:p>
      <w:pPr>
        <w:pStyle w:val="2"/>
        <w:pageBreakBefore w:val="0"/>
        <w:kinsoku/>
        <w:wordWrap/>
        <w:overflowPunct/>
        <w:topLinePunct w:val="0"/>
        <w:bidi w:val="0"/>
        <w:spacing w:line="600" w:lineRule="exact"/>
        <w:textAlignment w:val="auto"/>
        <w:rPr>
          <w:rFonts w:hint="eastAsia"/>
          <w:bCs/>
          <w:color w:val="000000"/>
          <w:sz w:val="32"/>
          <w:szCs w:val="32"/>
          <w:lang w:eastAsia="zh-CN"/>
        </w:rPr>
      </w:pPr>
    </w:p>
    <w:p>
      <w:pPr>
        <w:pStyle w:val="2"/>
        <w:pageBreakBefore w:val="0"/>
        <w:kinsoku/>
        <w:wordWrap/>
        <w:overflowPunct/>
        <w:topLinePunct w:val="0"/>
        <w:bidi w:val="0"/>
        <w:spacing w:line="600" w:lineRule="exact"/>
        <w:textAlignment w:val="auto"/>
        <w:rPr>
          <w:rFonts w:hint="eastAsia"/>
          <w:bCs/>
          <w:color w:val="000000"/>
          <w:sz w:val="32"/>
          <w:szCs w:val="32"/>
          <w:lang w:eastAsia="zh-CN"/>
        </w:rPr>
      </w:pPr>
    </w:p>
    <w:p>
      <w:pPr>
        <w:pStyle w:val="2"/>
        <w:pageBreakBefore w:val="0"/>
        <w:kinsoku/>
        <w:wordWrap/>
        <w:overflowPunct/>
        <w:topLinePunct w:val="0"/>
        <w:bidi w:val="0"/>
        <w:spacing w:line="600" w:lineRule="exact"/>
        <w:textAlignment w:val="auto"/>
        <w:rPr>
          <w:rFonts w:hint="eastAsia"/>
          <w:bCs/>
          <w:color w:val="000000"/>
          <w:sz w:val="32"/>
          <w:szCs w:val="32"/>
          <w:lang w:eastAsia="zh-CN"/>
        </w:rPr>
      </w:pPr>
    </w:p>
    <w:p>
      <w:pPr>
        <w:pStyle w:val="2"/>
        <w:pageBreakBefore w:val="0"/>
        <w:kinsoku/>
        <w:wordWrap/>
        <w:overflowPunct/>
        <w:topLinePunct w:val="0"/>
        <w:bidi w:val="0"/>
        <w:spacing w:line="600" w:lineRule="exact"/>
        <w:textAlignment w:val="auto"/>
        <w:rPr>
          <w:rFonts w:hint="eastAsia"/>
          <w:bCs/>
          <w:color w:val="000000"/>
          <w:sz w:val="32"/>
          <w:szCs w:val="32"/>
          <w:lang w:eastAsia="zh-CN"/>
        </w:rPr>
      </w:pPr>
    </w:p>
    <w:p>
      <w:pPr>
        <w:pStyle w:val="2"/>
        <w:pageBreakBefore w:val="0"/>
        <w:kinsoku/>
        <w:wordWrap/>
        <w:overflowPunct/>
        <w:topLinePunct w:val="0"/>
        <w:bidi w:val="0"/>
        <w:spacing w:line="600" w:lineRule="exact"/>
        <w:textAlignment w:val="auto"/>
        <w:rPr>
          <w:rFonts w:hint="eastAsia"/>
          <w:bCs/>
          <w:color w:val="000000"/>
          <w:sz w:val="32"/>
          <w:szCs w:val="32"/>
          <w:lang w:eastAsia="zh-CN"/>
        </w:rPr>
      </w:pPr>
    </w:p>
    <w:p>
      <w:pPr>
        <w:pStyle w:val="2"/>
        <w:pageBreakBefore w:val="0"/>
        <w:kinsoku/>
        <w:wordWrap/>
        <w:overflowPunct/>
        <w:topLinePunct w:val="0"/>
        <w:bidi w:val="0"/>
        <w:spacing w:line="600" w:lineRule="exact"/>
        <w:textAlignment w:val="auto"/>
        <w:rPr>
          <w:rFonts w:hint="eastAsia"/>
          <w:bCs/>
          <w:color w:val="000000"/>
          <w:sz w:val="32"/>
          <w:szCs w:val="32"/>
          <w:lang w:eastAsia="zh-CN"/>
        </w:rPr>
      </w:pPr>
    </w:p>
    <w:p>
      <w:pPr>
        <w:pStyle w:val="2"/>
        <w:pageBreakBefore w:val="0"/>
        <w:kinsoku/>
        <w:wordWrap/>
        <w:overflowPunct/>
        <w:topLinePunct w:val="0"/>
        <w:bidi w:val="0"/>
        <w:spacing w:line="600" w:lineRule="exact"/>
        <w:textAlignment w:val="auto"/>
        <w:rPr>
          <w:rFonts w:hint="eastAsia"/>
          <w:bCs/>
          <w:color w:val="000000"/>
          <w:sz w:val="32"/>
          <w:szCs w:val="32"/>
          <w:lang w:eastAsia="zh-CN"/>
        </w:rPr>
      </w:pPr>
    </w:p>
    <w:p>
      <w:pPr>
        <w:pStyle w:val="2"/>
        <w:pageBreakBefore w:val="0"/>
        <w:kinsoku/>
        <w:wordWrap/>
        <w:overflowPunct/>
        <w:topLinePunct w:val="0"/>
        <w:bidi w:val="0"/>
        <w:spacing w:line="600" w:lineRule="exact"/>
        <w:ind w:firstLine="640" w:firstLineChars="200"/>
        <w:textAlignment w:val="auto"/>
        <w:rPr>
          <w:rFonts w:hint="eastAsia"/>
          <w:bCs/>
          <w:color w:val="000000"/>
          <w:sz w:val="32"/>
          <w:szCs w:val="32"/>
          <w:lang w:eastAsia="zh-CN"/>
        </w:rPr>
      </w:pPr>
    </w:p>
    <w:p>
      <w:pPr>
        <w:pStyle w:val="2"/>
        <w:pageBreakBefore w:val="0"/>
        <w:kinsoku/>
        <w:wordWrap/>
        <w:overflowPunct/>
        <w:topLinePunct w:val="0"/>
        <w:bidi w:val="0"/>
        <w:spacing w:line="600" w:lineRule="exact"/>
        <w:ind w:firstLine="640" w:firstLineChars="200"/>
        <w:textAlignment w:val="auto"/>
        <w:rPr>
          <w:rFonts w:hint="eastAsia"/>
          <w:bCs/>
          <w:color w:val="000000"/>
          <w:sz w:val="32"/>
          <w:szCs w:val="32"/>
          <w:lang w:eastAsia="zh-CN"/>
        </w:rPr>
      </w:pPr>
    </w:p>
    <w:p>
      <w:pPr>
        <w:pStyle w:val="2"/>
        <w:pageBreakBefore w:val="0"/>
        <w:kinsoku/>
        <w:wordWrap/>
        <w:overflowPunct/>
        <w:topLinePunct w:val="0"/>
        <w:bidi w:val="0"/>
        <w:spacing w:line="600" w:lineRule="exact"/>
        <w:ind w:firstLine="640" w:firstLineChars="200"/>
        <w:textAlignment w:val="auto"/>
        <w:rPr>
          <w:rFonts w:hint="eastAsia"/>
          <w:bCs/>
          <w:color w:val="000000"/>
          <w:sz w:val="32"/>
          <w:szCs w:val="32"/>
          <w:lang w:eastAsia="zh-CN"/>
        </w:rPr>
      </w:pPr>
      <w:r>
        <w:rPr>
          <w:rFonts w:hint="eastAsia"/>
          <w:bCs/>
          <w:color w:val="000000"/>
          <w:sz w:val="32"/>
          <w:szCs w:val="32"/>
          <w:lang w:eastAsia="zh-CN"/>
        </w:rPr>
        <w:t>（此页无正文）</w:t>
      </w:r>
    </w:p>
    <w:p>
      <w:pPr>
        <w:pStyle w:val="2"/>
        <w:pageBreakBefore w:val="0"/>
        <w:kinsoku/>
        <w:wordWrap/>
        <w:overflowPunct/>
        <w:topLinePunct w:val="0"/>
        <w:bidi w:val="0"/>
        <w:spacing w:line="600" w:lineRule="exact"/>
        <w:ind w:firstLine="640" w:firstLineChars="200"/>
        <w:textAlignment w:val="auto"/>
        <w:rPr>
          <w:rFonts w:hint="eastAsia"/>
          <w:bCs/>
          <w:color w:val="000000"/>
          <w:sz w:val="32"/>
          <w:szCs w:val="32"/>
          <w:lang w:eastAsia="zh-CN"/>
        </w:rPr>
      </w:pPr>
    </w:p>
    <w:p>
      <w:pPr>
        <w:pStyle w:val="2"/>
        <w:pageBreakBefore w:val="0"/>
        <w:kinsoku/>
        <w:wordWrap/>
        <w:overflowPunct/>
        <w:topLinePunct w:val="0"/>
        <w:bidi w:val="0"/>
        <w:spacing w:line="600" w:lineRule="exact"/>
        <w:ind w:firstLine="640" w:firstLineChars="200"/>
        <w:textAlignment w:val="auto"/>
        <w:rPr>
          <w:rFonts w:hint="eastAsia"/>
          <w:bCs/>
          <w:color w:val="000000"/>
          <w:sz w:val="32"/>
          <w:szCs w:val="32"/>
          <w:lang w:eastAsia="zh-CN"/>
        </w:rPr>
      </w:pPr>
    </w:p>
    <w:p>
      <w:pPr>
        <w:pStyle w:val="2"/>
        <w:pageBreakBefore w:val="0"/>
        <w:kinsoku/>
        <w:wordWrap/>
        <w:overflowPunct/>
        <w:topLinePunct w:val="0"/>
        <w:bidi w:val="0"/>
        <w:spacing w:line="600" w:lineRule="exact"/>
        <w:ind w:firstLine="640" w:firstLineChars="200"/>
        <w:textAlignment w:val="auto"/>
        <w:rPr>
          <w:rFonts w:hint="eastAsia"/>
          <w:bCs/>
          <w:color w:val="000000"/>
          <w:sz w:val="32"/>
          <w:szCs w:val="32"/>
          <w:lang w:eastAsia="zh-CN"/>
        </w:rPr>
      </w:pPr>
    </w:p>
    <w:p>
      <w:pPr>
        <w:pStyle w:val="2"/>
        <w:ind w:firstLine="640" w:firstLineChars="200"/>
        <w:rPr>
          <w:rFonts w:hint="eastAsia"/>
          <w:bCs/>
          <w:color w:val="000000"/>
          <w:sz w:val="32"/>
          <w:szCs w:val="32"/>
          <w:lang w:eastAsia="zh-CN"/>
        </w:rPr>
      </w:pPr>
    </w:p>
    <w:p>
      <w:pPr>
        <w:pStyle w:val="2"/>
        <w:ind w:firstLine="640" w:firstLineChars="200"/>
        <w:rPr>
          <w:rFonts w:hint="eastAsia"/>
          <w:bCs/>
          <w:color w:val="000000"/>
          <w:sz w:val="32"/>
          <w:szCs w:val="32"/>
          <w:lang w:eastAsia="zh-CN"/>
        </w:rPr>
      </w:pPr>
    </w:p>
    <w:p>
      <w:pPr>
        <w:pStyle w:val="2"/>
        <w:ind w:firstLine="640" w:firstLineChars="200"/>
        <w:rPr>
          <w:rFonts w:hint="eastAsia"/>
          <w:bCs/>
          <w:color w:val="000000"/>
          <w:sz w:val="32"/>
          <w:szCs w:val="32"/>
          <w:lang w:eastAsia="zh-CN"/>
        </w:rPr>
      </w:pPr>
    </w:p>
    <w:p>
      <w:pPr>
        <w:pStyle w:val="2"/>
        <w:ind w:firstLine="640" w:firstLineChars="200"/>
        <w:rPr>
          <w:rFonts w:hint="eastAsia"/>
          <w:bCs/>
          <w:color w:val="000000"/>
          <w:sz w:val="32"/>
          <w:szCs w:val="32"/>
          <w:lang w:eastAsia="zh-CN"/>
        </w:rPr>
      </w:pPr>
    </w:p>
    <w:p>
      <w:pPr>
        <w:pStyle w:val="2"/>
        <w:ind w:firstLine="640" w:firstLineChars="200"/>
        <w:rPr>
          <w:rFonts w:hint="eastAsia"/>
          <w:bCs/>
          <w:color w:val="000000"/>
          <w:sz w:val="32"/>
          <w:szCs w:val="32"/>
          <w:lang w:eastAsia="zh-CN"/>
        </w:rPr>
      </w:pPr>
    </w:p>
    <w:p>
      <w:pPr>
        <w:pStyle w:val="2"/>
        <w:ind w:firstLine="640" w:firstLineChars="200"/>
        <w:rPr>
          <w:rFonts w:hint="eastAsia"/>
          <w:bCs/>
          <w:color w:val="000000"/>
          <w:sz w:val="32"/>
          <w:szCs w:val="32"/>
          <w:lang w:eastAsia="zh-CN"/>
        </w:rPr>
      </w:pPr>
    </w:p>
    <w:p>
      <w:pPr>
        <w:pStyle w:val="2"/>
        <w:ind w:firstLine="640" w:firstLineChars="200"/>
        <w:rPr>
          <w:rFonts w:hint="eastAsia"/>
          <w:bCs/>
          <w:color w:val="000000"/>
          <w:sz w:val="32"/>
          <w:szCs w:val="32"/>
          <w:lang w:eastAsia="zh-CN"/>
        </w:rPr>
      </w:pPr>
    </w:p>
    <w:p>
      <w:pPr>
        <w:pStyle w:val="2"/>
        <w:ind w:firstLine="640" w:firstLineChars="200"/>
        <w:rPr>
          <w:rFonts w:hint="eastAsia"/>
          <w:bCs/>
          <w:color w:val="000000"/>
          <w:sz w:val="32"/>
          <w:szCs w:val="32"/>
          <w:lang w:eastAsia="zh-CN"/>
        </w:rPr>
      </w:pPr>
    </w:p>
    <w:p>
      <w:pPr>
        <w:pStyle w:val="2"/>
        <w:ind w:firstLine="640" w:firstLineChars="200"/>
        <w:rPr>
          <w:rFonts w:hint="eastAsia"/>
          <w:bCs/>
          <w:color w:val="000000"/>
          <w:sz w:val="32"/>
          <w:szCs w:val="32"/>
          <w:lang w:eastAsia="zh-CN"/>
        </w:rPr>
      </w:pPr>
    </w:p>
    <w:p>
      <w:pPr>
        <w:pStyle w:val="2"/>
        <w:ind w:firstLine="640" w:firstLineChars="200"/>
        <w:rPr>
          <w:rFonts w:hint="eastAsia"/>
          <w:bCs/>
          <w:color w:val="000000"/>
          <w:sz w:val="32"/>
          <w:szCs w:val="32"/>
          <w:lang w:eastAsia="zh-CN"/>
        </w:rPr>
      </w:pPr>
    </w:p>
    <w:p>
      <w:pPr>
        <w:pStyle w:val="2"/>
        <w:ind w:firstLine="640" w:firstLineChars="200"/>
        <w:rPr>
          <w:rFonts w:hint="eastAsia"/>
          <w:bCs/>
          <w:color w:val="000000"/>
          <w:sz w:val="32"/>
          <w:szCs w:val="32"/>
          <w:lang w:eastAsia="zh-CN"/>
        </w:rPr>
      </w:pPr>
    </w:p>
    <w:p>
      <w:pPr>
        <w:pStyle w:val="2"/>
        <w:ind w:firstLine="640" w:firstLineChars="200"/>
        <w:rPr>
          <w:rFonts w:hint="eastAsia"/>
          <w:bCs/>
          <w:color w:val="000000"/>
          <w:sz w:val="32"/>
          <w:szCs w:val="32"/>
          <w:lang w:eastAsia="zh-CN"/>
        </w:rPr>
      </w:pPr>
    </w:p>
    <w:p>
      <w:pPr>
        <w:pStyle w:val="2"/>
        <w:ind w:firstLine="640" w:firstLineChars="200"/>
        <w:rPr>
          <w:rFonts w:hint="eastAsia"/>
          <w:bCs/>
          <w:color w:val="000000"/>
          <w:sz w:val="32"/>
          <w:szCs w:val="32"/>
          <w:lang w:eastAsia="zh-CN"/>
        </w:rPr>
      </w:pPr>
    </w:p>
    <w:p>
      <w:pPr>
        <w:spacing w:line="600" w:lineRule="exact"/>
        <w:jc w:val="center"/>
        <w:rPr>
          <w:rFonts w:ascii="仿宋_GB2312" w:eastAsia="仿宋_GB2312"/>
          <w:bCs/>
          <w:color w:val="000000"/>
          <w:sz w:val="32"/>
          <w:szCs w:val="32"/>
        </w:rPr>
      </w:pPr>
      <w: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15240</wp:posOffset>
                </wp:positionV>
                <wp:extent cx="5579745"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top:1.2pt;height:0pt;width:439.35pt;mso-position-horizontal:center;z-index:251668480;mso-width-relative:page;mso-height-relative:page;" filled="f" stroked="t" coordsize="21600,21600" o:gfxdata="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C0MZ3UAAAABAEAAA8AAAAAAAAAAQAgAAAAIgAAAGRycy9kb3ducmV2LnhtbFBLAQIUABQAAAAI&#10;AIdO4kC+u5NK8QEAAMYDAAAOAAAAAAAAAAEAIAAAACMBAABkcnMvZTJvRG9jLnhtbFBLBQYAAAAA&#10;BgAGAFkBAACGBQAAAAA=&#10;">
                <v:fill on="f" focussize="0,0"/>
                <v:stroke weight="1.25pt" color="#000000" joinstyle="round"/>
                <v:imagedata o:title=""/>
                <o:lock v:ext="edit" aspectratio="f"/>
              </v:line>
            </w:pict>
          </mc:Fallback>
        </mc:AlternateContent>
      </w:r>
      <w:r>
        <w:rPr>
          <w:rFonts w:hint="eastAsia" w:ascii="仿宋_GB2312" w:eastAsia="仿宋_GB2312"/>
          <w:bCs/>
          <w:color w:val="000000"/>
          <w:sz w:val="32"/>
          <w:szCs w:val="32"/>
        </w:rPr>
        <w:t>抄送：区委办公室，区人大常委会办公室，区政协办公室，</w:t>
      </w:r>
    </w:p>
    <w:p>
      <w:pPr>
        <w:spacing w:line="600" w:lineRule="exact"/>
        <w:ind w:firstLine="1280" w:firstLineChars="400"/>
        <w:rPr>
          <w:rFonts w:ascii="仿宋_GB2312" w:eastAsia="仿宋_GB2312"/>
          <w:bCs/>
          <w:color w:val="000000"/>
          <w:sz w:val="32"/>
          <w:szCs w:val="32"/>
        </w:rPr>
      </w:pPr>
      <w:r>
        <w:rPr>
          <w:rFonts w:hint="eastAsia" w:ascii="仿宋_GB2312" w:eastAsia="仿宋_GB2312"/>
          <w:bCs/>
          <w:color w:val="000000"/>
          <w:sz w:val="32"/>
          <w:szCs w:val="32"/>
        </w:rPr>
        <w:t>区法院，区检察院，区人武部。</w:t>
      </w:r>
    </w:p>
    <w:p>
      <w:pPr>
        <w:spacing w:line="600" w:lineRule="exact"/>
        <w:ind w:firstLine="210" w:firstLineChars="100"/>
        <w:rPr>
          <w:sz w:val="32"/>
          <w:szCs w:val="32"/>
        </w:rPr>
      </w:pPr>
      <w:r>
        <mc:AlternateContent>
          <mc:Choice Requires="wps">
            <w:drawing>
              <wp:anchor distT="0" distB="0" distL="114300" distR="114300" simplePos="0" relativeHeight="251670528" behindDoc="0" locked="0" layoutInCell="1" allowOverlap="1">
                <wp:simplePos x="0" y="0"/>
                <wp:positionH relativeFrom="column">
                  <wp:align>center</wp:align>
                </wp:positionH>
                <wp:positionV relativeFrom="paragraph">
                  <wp:posOffset>354330</wp:posOffset>
                </wp:positionV>
                <wp:extent cx="5579745"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top:27.9pt;height:0pt;width:439.35pt;mso-position-horizontal:center;z-index:251670528;mso-width-relative:page;mso-height-relative:page;" filled="f" stroked="t" coordsize="21600,21600" o:gfxdata="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xqX/F1QAAAAYBAAAPAAAAAAAAAAEAIAAAACIAAABkcnMvZG93bnJldi54bWxQSwECFAAUAAAA&#10;CACHTuJA9wDxUPEBAADGAwAADgAAAAAAAAABACAAAAAkAQAAZHJzL2Uyb0RvYy54bWxQSwUGAAAA&#10;AAYABgBZAQAAhwU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align>center</wp:align>
                </wp:positionH>
                <wp:positionV relativeFrom="paragraph">
                  <wp:posOffset>15240</wp:posOffset>
                </wp:positionV>
                <wp:extent cx="5579745"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top:1.2pt;height:0pt;width:439.35pt;mso-position-horizontal:center;z-index:251669504;mso-width-relative:page;mso-height-relative:page;" filled="f" stroked="t" coordsize="21600,21600" o:gfxdata="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Pc&#10;aCHSAAAABAEAAA8AAAAAAAAAAQAgAAAAIgAAAGRycy9kb3ducmV2LnhtbFBLAQIUABQAAAAIAIdO&#10;4kDGLgvH8AEAAMUDAAAOAAAAAAAAAAEAIAAAACEBAABkcnMvZTJvRG9jLnhtbFBLBQYAAAAABgAG&#10;AFkBAACDBQAAAAA=&#10;">
                <v:fill on="f" focussize="0,0"/>
                <v:stroke color="#000000" joinstyle="round"/>
                <v:imagedata o:title=""/>
                <o:lock v:ext="edit" aspectratio="f"/>
              </v:line>
            </w:pict>
          </mc:Fallback>
        </mc:AlternateContent>
      </w:r>
      <w:r>
        <w:rPr>
          <w:rFonts w:hint="eastAsia" w:ascii="仿宋_GB2312" w:eastAsia="仿宋_GB2312"/>
          <w:sz w:val="32"/>
          <w:szCs w:val="32"/>
        </w:rPr>
        <w:t>济南市章丘区人民政府办公室        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sz w:val="32"/>
          <w:szCs w:val="32"/>
          <w:lang w:val="en-US" w:eastAsia="zh-CN"/>
        </w:rPr>
        <w:t>25</w:t>
      </w:r>
      <w:r>
        <w:rPr>
          <w:rFonts w:hint="eastAsia" w:ascii="仿宋_GB2312" w:eastAsia="仿宋_GB2312"/>
          <w:sz w:val="32"/>
          <w:szCs w:val="32"/>
        </w:rPr>
        <w:t xml:space="preserve">日印发 </w:t>
      </w:r>
    </w:p>
    <w:sectPr>
      <w:footerReference r:id="rId3" w:type="default"/>
      <w:pgSz w:w="11906" w:h="16838"/>
      <w:pgMar w:top="1440" w:right="1474" w:bottom="144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5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5D5"/>
    <w:rsid w:val="000E562F"/>
    <w:rsid w:val="0016547E"/>
    <w:rsid w:val="00194F98"/>
    <w:rsid w:val="00280052"/>
    <w:rsid w:val="002D70FB"/>
    <w:rsid w:val="004B3500"/>
    <w:rsid w:val="00512E98"/>
    <w:rsid w:val="00523F9E"/>
    <w:rsid w:val="005B45D5"/>
    <w:rsid w:val="00600155"/>
    <w:rsid w:val="00664031"/>
    <w:rsid w:val="006B211B"/>
    <w:rsid w:val="006B72AB"/>
    <w:rsid w:val="00737934"/>
    <w:rsid w:val="0074181B"/>
    <w:rsid w:val="007D1B98"/>
    <w:rsid w:val="00813F17"/>
    <w:rsid w:val="008A6DB2"/>
    <w:rsid w:val="008B4BE7"/>
    <w:rsid w:val="009D7B73"/>
    <w:rsid w:val="009F6EA4"/>
    <w:rsid w:val="00AB4B81"/>
    <w:rsid w:val="00AC7A9E"/>
    <w:rsid w:val="00B65CF4"/>
    <w:rsid w:val="00BA1D65"/>
    <w:rsid w:val="00BA4698"/>
    <w:rsid w:val="00BF400D"/>
    <w:rsid w:val="00C66CB3"/>
    <w:rsid w:val="00CB62CE"/>
    <w:rsid w:val="00D5456B"/>
    <w:rsid w:val="00EB75CA"/>
    <w:rsid w:val="00EF2148"/>
    <w:rsid w:val="00F3116E"/>
    <w:rsid w:val="0ACF3C35"/>
    <w:rsid w:val="1B5508A0"/>
    <w:rsid w:val="1DB775F0"/>
    <w:rsid w:val="1E36613F"/>
    <w:rsid w:val="22436173"/>
    <w:rsid w:val="2CB92A8E"/>
    <w:rsid w:val="353B7F7E"/>
    <w:rsid w:val="35EC3780"/>
    <w:rsid w:val="405D488D"/>
    <w:rsid w:val="439577C6"/>
    <w:rsid w:val="4D482614"/>
    <w:rsid w:val="51D6365A"/>
    <w:rsid w:val="5C7906B8"/>
    <w:rsid w:val="6BDD77EF"/>
    <w:rsid w:val="6F6D71D9"/>
    <w:rsid w:val="79870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next w:val="1"/>
    <w:qFormat/>
    <w:uiPriority w:val="9"/>
    <w:pPr>
      <w:keepNext/>
      <w:keepLines/>
      <w:spacing w:line="259" w:lineRule="auto"/>
      <w:ind w:left="10" w:right="101" w:hanging="10"/>
      <w:jc w:val="center"/>
      <w:outlineLvl w:val="0"/>
    </w:pPr>
    <w:rPr>
      <w:rFonts w:ascii="微软雅黑" w:hAnsi="微软雅黑" w:eastAsia="微软雅黑" w:cs="微软雅黑"/>
      <w:color w:val="000000"/>
      <w:kern w:val="2"/>
      <w:sz w:val="44"/>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Words>
  <Characters>134</Characters>
  <Lines>1</Lines>
  <Paragraphs>1</Paragraphs>
  <TotalTime>27</TotalTime>
  <ScaleCrop>false</ScaleCrop>
  <LinksUpToDate>false</LinksUpToDate>
  <CharactersWithSpaces>156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2022-03-03T01:03:00Z</dcterms:created>
  <dc:creator>john</dc:creator>
  <cp:lastModifiedBy>zf文印中心</cp:lastModifiedBy>
  <cp:lastPrinted>2022-03-25T07:18:25Z</cp:lastPrinted>
  <dcterms:modified xsi:type="dcterms:W3CDTF">2022-03-25T07:47:29Z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A331B68ABCE74767B40224E1E68EB461</vt:lpwstr>
  </property>
</Properties>
</file>